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2A5" w:rsidRPr="004014B3" w:rsidRDefault="006F4BA0" w:rsidP="00150427">
      <w:pPr>
        <w:jc w:val="center"/>
        <w:rPr>
          <w:b/>
          <w:sz w:val="32"/>
          <w:szCs w:val="32"/>
        </w:rPr>
      </w:pPr>
      <w:r w:rsidRPr="004014B3">
        <w:rPr>
          <w:b/>
          <w:sz w:val="32"/>
          <w:szCs w:val="32"/>
        </w:rPr>
        <w:t>2020-2021 ATTENDANCE PROCUDURES</w:t>
      </w:r>
    </w:p>
    <w:p w:rsidR="00275FF1" w:rsidRPr="002F652C" w:rsidRDefault="0039710C">
      <w:pPr>
        <w:rPr>
          <w:rFonts w:ascii="Verdana" w:hAnsi="Verdana" w:cs="Calibri"/>
          <w:color w:val="333333"/>
          <w:sz w:val="20"/>
          <w:szCs w:val="20"/>
        </w:rPr>
      </w:pPr>
      <w:r w:rsidRPr="002F652C">
        <w:rPr>
          <w:rFonts w:ascii="Verdana" w:hAnsi="Verdana" w:cs="Calibri"/>
          <w:color w:val="333333"/>
          <w:sz w:val="20"/>
          <w:szCs w:val="20"/>
        </w:rPr>
        <w:t>Under a</w:t>
      </w:r>
      <w:r w:rsidR="00275FF1" w:rsidRPr="002F652C">
        <w:rPr>
          <w:rFonts w:ascii="Verdana" w:hAnsi="Verdana" w:cs="Calibri"/>
          <w:color w:val="333333"/>
          <w:sz w:val="20"/>
          <w:szCs w:val="20"/>
        </w:rPr>
        <w:t xml:space="preserve"> 100% virtual model, teachers will be expected to take attendance in </w:t>
      </w:r>
      <w:r w:rsidR="00BC7207">
        <w:rPr>
          <w:rFonts w:ascii="Verdana" w:hAnsi="Verdana" w:cs="Calibri"/>
          <w:color w:val="333333"/>
          <w:sz w:val="20"/>
          <w:szCs w:val="20"/>
        </w:rPr>
        <w:t xml:space="preserve">the school </w:t>
      </w:r>
      <w:r w:rsidR="00F1519F">
        <w:rPr>
          <w:rFonts w:ascii="Verdana" w:hAnsi="Verdana" w:cs="Calibri"/>
          <w:color w:val="333333"/>
          <w:sz w:val="20"/>
          <w:szCs w:val="20"/>
        </w:rPr>
        <w:t xml:space="preserve">designed Google “Attendance &amp; Participation Tracker” </w:t>
      </w:r>
      <w:r w:rsidR="00275FF1" w:rsidRPr="002F652C">
        <w:rPr>
          <w:rFonts w:ascii="Verdana" w:hAnsi="Verdana" w:cs="Calibri"/>
          <w:color w:val="333333"/>
          <w:sz w:val="20"/>
          <w:szCs w:val="20"/>
        </w:rPr>
        <w:t xml:space="preserve">for every synchronous </w:t>
      </w:r>
      <w:r w:rsidR="002F45F8">
        <w:rPr>
          <w:rFonts w:ascii="Verdana" w:hAnsi="Verdana" w:cs="Calibri"/>
          <w:color w:val="333333"/>
          <w:sz w:val="20"/>
          <w:szCs w:val="20"/>
        </w:rPr>
        <w:t xml:space="preserve">distance </w:t>
      </w:r>
      <w:r w:rsidR="00275FF1" w:rsidRPr="002F652C">
        <w:rPr>
          <w:rFonts w:ascii="Verdana" w:hAnsi="Verdana" w:cs="Calibri"/>
          <w:color w:val="333333"/>
          <w:sz w:val="20"/>
          <w:szCs w:val="20"/>
        </w:rPr>
        <w:t xml:space="preserve">learning class as per the distance learning bell schedule.  For </w:t>
      </w:r>
      <w:r w:rsidR="00F1519F">
        <w:rPr>
          <w:rFonts w:ascii="Verdana" w:hAnsi="Verdana" w:cs="Calibri"/>
          <w:color w:val="333333"/>
          <w:sz w:val="20"/>
          <w:szCs w:val="20"/>
        </w:rPr>
        <w:t>PowerSchool</w:t>
      </w:r>
      <w:r w:rsidR="00275FF1" w:rsidRPr="002F652C">
        <w:rPr>
          <w:rFonts w:ascii="Verdana" w:hAnsi="Verdana" w:cs="Calibri"/>
          <w:color w:val="333333"/>
          <w:sz w:val="20"/>
          <w:szCs w:val="20"/>
        </w:rPr>
        <w:t xml:space="preserve"> </w:t>
      </w:r>
      <w:r w:rsidR="007C642D">
        <w:rPr>
          <w:rFonts w:ascii="Verdana" w:hAnsi="Verdana" w:cs="Calibri"/>
          <w:color w:val="333333"/>
          <w:sz w:val="20"/>
          <w:szCs w:val="20"/>
        </w:rPr>
        <w:t>state and local reporting</w:t>
      </w:r>
      <w:r w:rsidR="00275FF1" w:rsidRPr="002F652C">
        <w:rPr>
          <w:rFonts w:ascii="Verdana" w:hAnsi="Verdana" w:cs="Calibri"/>
          <w:color w:val="333333"/>
          <w:sz w:val="20"/>
          <w:szCs w:val="20"/>
        </w:rPr>
        <w:t xml:space="preserve"> </w:t>
      </w:r>
      <w:r w:rsidR="00F1519F" w:rsidRPr="002F652C">
        <w:rPr>
          <w:rFonts w:ascii="Verdana" w:hAnsi="Verdana" w:cs="Calibri"/>
          <w:color w:val="333333"/>
          <w:sz w:val="20"/>
          <w:szCs w:val="20"/>
        </w:rPr>
        <w:t>purposes</w:t>
      </w:r>
      <w:r w:rsidR="00F1519F">
        <w:rPr>
          <w:rFonts w:ascii="Verdana" w:hAnsi="Verdana" w:cs="Calibri"/>
          <w:color w:val="333333"/>
          <w:sz w:val="20"/>
          <w:szCs w:val="20"/>
        </w:rPr>
        <w:t xml:space="preserve">, </w:t>
      </w:r>
      <w:r w:rsidR="00275FF1" w:rsidRPr="002F652C">
        <w:rPr>
          <w:rFonts w:ascii="Verdana" w:hAnsi="Verdana" w:cs="Calibri"/>
          <w:color w:val="333333"/>
          <w:sz w:val="20"/>
          <w:szCs w:val="20"/>
        </w:rPr>
        <w:t xml:space="preserve">schools will </w:t>
      </w:r>
      <w:r w:rsidR="007C642D">
        <w:rPr>
          <w:rFonts w:ascii="Verdana" w:hAnsi="Verdana" w:cs="Calibri"/>
          <w:color w:val="333333"/>
          <w:sz w:val="20"/>
          <w:szCs w:val="20"/>
        </w:rPr>
        <w:t>record</w:t>
      </w:r>
      <w:r w:rsidR="00275FF1" w:rsidRPr="002F652C">
        <w:rPr>
          <w:rFonts w:ascii="Verdana" w:hAnsi="Verdana" w:cs="Calibri"/>
          <w:color w:val="333333"/>
          <w:sz w:val="20"/>
          <w:szCs w:val="20"/>
        </w:rPr>
        <w:t xml:space="preserve"> daily </w:t>
      </w:r>
      <w:r w:rsidR="00F1519F">
        <w:rPr>
          <w:rFonts w:ascii="Verdana" w:hAnsi="Verdana" w:cs="Calibri"/>
          <w:color w:val="333333"/>
          <w:sz w:val="20"/>
          <w:szCs w:val="20"/>
        </w:rPr>
        <w:t xml:space="preserve">attendance </w:t>
      </w:r>
      <w:r w:rsidR="007C642D">
        <w:rPr>
          <w:rFonts w:ascii="Verdana" w:hAnsi="Verdana" w:cs="Calibri"/>
          <w:color w:val="333333"/>
          <w:sz w:val="20"/>
          <w:szCs w:val="20"/>
        </w:rPr>
        <w:t xml:space="preserve">in the </w:t>
      </w:r>
      <w:r w:rsidR="00275FF1" w:rsidRPr="002F652C">
        <w:rPr>
          <w:rFonts w:ascii="Verdana" w:hAnsi="Verdana" w:cs="Calibri"/>
          <w:color w:val="333333"/>
          <w:sz w:val="20"/>
          <w:szCs w:val="20"/>
        </w:rPr>
        <w:t>HR, ADV,</w:t>
      </w:r>
      <w:r w:rsidR="007C642D">
        <w:rPr>
          <w:rFonts w:ascii="Verdana" w:hAnsi="Verdana" w:cs="Calibri"/>
          <w:color w:val="333333"/>
          <w:sz w:val="20"/>
          <w:szCs w:val="20"/>
        </w:rPr>
        <w:t xml:space="preserve"> or</w:t>
      </w:r>
      <w:r w:rsidR="00275FF1" w:rsidRPr="002F652C">
        <w:rPr>
          <w:rFonts w:ascii="Verdana" w:hAnsi="Verdana" w:cs="Calibri"/>
          <w:color w:val="333333"/>
          <w:sz w:val="20"/>
          <w:szCs w:val="20"/>
        </w:rPr>
        <w:t xml:space="preserve"> </w:t>
      </w:r>
      <w:proofErr w:type="spellStart"/>
      <w:r w:rsidR="00275FF1" w:rsidRPr="002F652C">
        <w:rPr>
          <w:rFonts w:ascii="Verdana" w:hAnsi="Verdana" w:cs="Calibri"/>
          <w:color w:val="333333"/>
          <w:sz w:val="20"/>
          <w:szCs w:val="20"/>
        </w:rPr>
        <w:t>iConnec</w:t>
      </w:r>
      <w:r w:rsidR="007C642D">
        <w:rPr>
          <w:rFonts w:ascii="Verdana" w:hAnsi="Verdana" w:cs="Calibri"/>
          <w:color w:val="333333"/>
          <w:sz w:val="20"/>
          <w:szCs w:val="20"/>
        </w:rPr>
        <w:t>t</w:t>
      </w:r>
      <w:proofErr w:type="spellEnd"/>
      <w:r w:rsidR="007C642D">
        <w:rPr>
          <w:rFonts w:ascii="Verdana" w:hAnsi="Verdana" w:cs="Calibri"/>
          <w:color w:val="333333"/>
          <w:sz w:val="20"/>
          <w:szCs w:val="20"/>
        </w:rPr>
        <w:t xml:space="preserve"> period.</w:t>
      </w:r>
      <w:r w:rsidR="00275FF1" w:rsidRPr="002F652C">
        <w:rPr>
          <w:rFonts w:ascii="Verdana" w:hAnsi="Verdana" w:cs="Calibri"/>
          <w:color w:val="333333"/>
          <w:sz w:val="20"/>
          <w:szCs w:val="20"/>
        </w:rPr>
        <w:t xml:space="preserve">  Since </w:t>
      </w:r>
      <w:r w:rsidR="00F1519F">
        <w:rPr>
          <w:rFonts w:ascii="Verdana" w:hAnsi="Verdana" w:cs="Calibri"/>
          <w:color w:val="333333"/>
          <w:sz w:val="20"/>
          <w:szCs w:val="20"/>
        </w:rPr>
        <w:t>teacher</w:t>
      </w:r>
      <w:r w:rsidR="007C642D">
        <w:rPr>
          <w:rFonts w:ascii="Verdana" w:hAnsi="Verdana" w:cs="Calibri"/>
          <w:color w:val="333333"/>
          <w:sz w:val="20"/>
          <w:szCs w:val="20"/>
        </w:rPr>
        <w:t>s</w:t>
      </w:r>
      <w:r w:rsidR="00F1519F">
        <w:rPr>
          <w:rFonts w:ascii="Verdana" w:hAnsi="Verdana" w:cs="Calibri"/>
          <w:color w:val="333333"/>
          <w:sz w:val="20"/>
          <w:szCs w:val="20"/>
        </w:rPr>
        <w:t xml:space="preserve"> will</w:t>
      </w:r>
      <w:r w:rsidR="007C642D">
        <w:rPr>
          <w:rFonts w:ascii="Verdana" w:hAnsi="Verdana" w:cs="Calibri"/>
          <w:color w:val="333333"/>
          <w:sz w:val="20"/>
          <w:szCs w:val="20"/>
        </w:rPr>
        <w:t xml:space="preserve"> only be recording attendance via</w:t>
      </w:r>
      <w:r w:rsidR="00F1519F">
        <w:rPr>
          <w:rFonts w:ascii="Verdana" w:hAnsi="Verdana" w:cs="Calibri"/>
          <w:color w:val="333333"/>
          <w:sz w:val="20"/>
          <w:szCs w:val="20"/>
        </w:rPr>
        <w:t xml:space="preserve"> the Google “Attendance &amp; Participation Tracker”</w:t>
      </w:r>
      <w:r w:rsidR="00275FF1" w:rsidRPr="002F652C">
        <w:rPr>
          <w:rFonts w:ascii="Verdana" w:hAnsi="Verdana" w:cs="Calibri"/>
          <w:color w:val="333333"/>
          <w:sz w:val="20"/>
          <w:szCs w:val="20"/>
        </w:rPr>
        <w:t>, this will require registrars</w:t>
      </w:r>
      <w:r w:rsidR="00F1519F">
        <w:rPr>
          <w:rFonts w:ascii="Verdana" w:hAnsi="Verdana" w:cs="Calibri"/>
          <w:color w:val="333333"/>
          <w:sz w:val="20"/>
          <w:szCs w:val="20"/>
        </w:rPr>
        <w:t xml:space="preserve"> to</w:t>
      </w:r>
      <w:r w:rsidR="00275FF1" w:rsidRPr="002F652C">
        <w:rPr>
          <w:rFonts w:ascii="Verdana" w:hAnsi="Verdana" w:cs="Calibri"/>
          <w:color w:val="333333"/>
          <w:sz w:val="20"/>
          <w:szCs w:val="20"/>
        </w:rPr>
        <w:t xml:space="preserve"> </w:t>
      </w:r>
      <w:r w:rsidR="00F1519F">
        <w:rPr>
          <w:rFonts w:ascii="Verdana" w:hAnsi="Verdana" w:cs="Calibri"/>
          <w:color w:val="333333"/>
          <w:sz w:val="20"/>
          <w:szCs w:val="20"/>
        </w:rPr>
        <w:t xml:space="preserve">transpose the daily attendance </w:t>
      </w:r>
      <w:r w:rsidR="007C642D">
        <w:rPr>
          <w:rFonts w:ascii="Verdana" w:hAnsi="Verdana" w:cs="Calibri"/>
          <w:color w:val="333333"/>
          <w:sz w:val="20"/>
          <w:szCs w:val="20"/>
        </w:rPr>
        <w:t>into PowerSchool using the “Attendance &amp; Participation Tracker” as the main source of record keeping. Registrars will need to</w:t>
      </w:r>
      <w:r w:rsidR="00F1519F">
        <w:rPr>
          <w:rFonts w:ascii="Verdana" w:hAnsi="Verdana" w:cs="Calibri"/>
          <w:color w:val="333333"/>
          <w:sz w:val="20"/>
          <w:szCs w:val="20"/>
        </w:rPr>
        <w:t xml:space="preserve"> </w:t>
      </w:r>
      <w:r w:rsidR="00275FF1" w:rsidRPr="002F652C">
        <w:rPr>
          <w:rFonts w:ascii="Verdana" w:hAnsi="Verdana" w:cs="Calibri"/>
          <w:color w:val="333333"/>
          <w:sz w:val="20"/>
          <w:szCs w:val="20"/>
        </w:rPr>
        <w:t xml:space="preserve">ensure that any </w:t>
      </w:r>
      <w:r w:rsidR="007C642D">
        <w:rPr>
          <w:rFonts w:ascii="Verdana" w:hAnsi="Verdana" w:cs="Calibri"/>
          <w:color w:val="333333"/>
          <w:sz w:val="20"/>
          <w:szCs w:val="20"/>
        </w:rPr>
        <w:t>students</w:t>
      </w:r>
      <w:r w:rsidR="00275FF1" w:rsidRPr="002F652C">
        <w:rPr>
          <w:rFonts w:ascii="Verdana" w:hAnsi="Verdana" w:cs="Calibri"/>
          <w:color w:val="333333"/>
          <w:sz w:val="20"/>
          <w:szCs w:val="20"/>
        </w:rPr>
        <w:t xml:space="preserve"> marked absent during the </w:t>
      </w:r>
      <w:r w:rsidR="004B41C0">
        <w:rPr>
          <w:rFonts w:ascii="Verdana" w:hAnsi="Verdana" w:cs="Calibri"/>
          <w:color w:val="333333"/>
          <w:sz w:val="20"/>
          <w:szCs w:val="20"/>
        </w:rPr>
        <w:t xml:space="preserve">daily attendance period (HR, ADV, or </w:t>
      </w:r>
      <w:proofErr w:type="spellStart"/>
      <w:r w:rsidR="004B41C0">
        <w:rPr>
          <w:rFonts w:ascii="Verdana" w:hAnsi="Verdana" w:cs="Calibri"/>
          <w:color w:val="333333"/>
          <w:sz w:val="20"/>
          <w:szCs w:val="20"/>
        </w:rPr>
        <w:t>iConnect</w:t>
      </w:r>
      <w:proofErr w:type="spellEnd"/>
      <w:r w:rsidR="004B41C0">
        <w:rPr>
          <w:rFonts w:ascii="Verdana" w:hAnsi="Verdana" w:cs="Calibri"/>
          <w:color w:val="333333"/>
          <w:sz w:val="20"/>
          <w:szCs w:val="20"/>
        </w:rPr>
        <w:t xml:space="preserve">) </w:t>
      </w:r>
      <w:r w:rsidR="00275FF1" w:rsidRPr="002F652C">
        <w:rPr>
          <w:rFonts w:ascii="Verdana" w:hAnsi="Verdana" w:cs="Calibri"/>
          <w:color w:val="333333"/>
          <w:sz w:val="20"/>
          <w:szCs w:val="20"/>
        </w:rPr>
        <w:t>were not present in a later synchronous</w:t>
      </w:r>
      <w:r w:rsidR="004B41C0">
        <w:rPr>
          <w:rFonts w:ascii="Verdana" w:hAnsi="Verdana" w:cs="Calibri"/>
          <w:color w:val="333333"/>
          <w:sz w:val="20"/>
          <w:szCs w:val="20"/>
        </w:rPr>
        <w:t xml:space="preserve"> </w:t>
      </w:r>
      <w:r w:rsidR="00275FF1" w:rsidRPr="002F652C">
        <w:rPr>
          <w:rFonts w:ascii="Verdana" w:hAnsi="Verdana" w:cs="Calibri"/>
          <w:color w:val="333333"/>
          <w:sz w:val="20"/>
          <w:szCs w:val="20"/>
        </w:rPr>
        <w:t>period</w:t>
      </w:r>
      <w:r w:rsidR="002F45F8">
        <w:rPr>
          <w:rFonts w:ascii="Verdana" w:hAnsi="Verdana" w:cs="Calibri"/>
          <w:color w:val="333333"/>
          <w:sz w:val="20"/>
          <w:szCs w:val="20"/>
        </w:rPr>
        <w:t xml:space="preserve"> for the day.</w:t>
      </w:r>
      <w:r w:rsidR="00275FF1" w:rsidRPr="002F652C">
        <w:rPr>
          <w:rFonts w:ascii="Verdana" w:hAnsi="Verdana" w:cs="Calibri"/>
          <w:color w:val="333333"/>
          <w:sz w:val="20"/>
          <w:szCs w:val="20"/>
        </w:rPr>
        <w:t xml:space="preserve"> If they were, the attendance for the daily synchronous period must be updated to present for the purposes of daily attendance</w:t>
      </w:r>
      <w:r w:rsidR="004B41C0">
        <w:rPr>
          <w:rFonts w:ascii="Verdana" w:hAnsi="Verdana" w:cs="Calibri"/>
          <w:color w:val="333333"/>
          <w:sz w:val="20"/>
          <w:szCs w:val="20"/>
        </w:rPr>
        <w:t xml:space="preserve"> in PowerSchool. </w:t>
      </w:r>
      <w:r w:rsidR="00275FF1" w:rsidRPr="002F652C">
        <w:rPr>
          <w:rFonts w:ascii="Verdana" w:hAnsi="Verdana" w:cs="Calibri"/>
          <w:color w:val="333333"/>
          <w:sz w:val="20"/>
          <w:szCs w:val="20"/>
        </w:rPr>
        <w:t xml:space="preserve"> </w:t>
      </w:r>
    </w:p>
    <w:p w:rsidR="00275FF1" w:rsidRPr="002F652C" w:rsidRDefault="00275FF1">
      <w:pPr>
        <w:rPr>
          <w:rFonts w:ascii="Verdana" w:hAnsi="Verdana" w:cs="Calibri"/>
          <w:b/>
          <w:color w:val="333333"/>
          <w:sz w:val="22"/>
          <w:szCs w:val="22"/>
        </w:rPr>
      </w:pPr>
      <w:r w:rsidRPr="002F652C">
        <w:rPr>
          <w:rFonts w:ascii="Verdana" w:hAnsi="Verdana" w:cs="Calibri"/>
          <w:b/>
          <w:color w:val="333333"/>
          <w:sz w:val="22"/>
          <w:szCs w:val="22"/>
        </w:rPr>
        <w:t xml:space="preserve">The purpose of this procedure is to: </w:t>
      </w:r>
    </w:p>
    <w:p w:rsidR="00275FF1" w:rsidRPr="002F652C" w:rsidRDefault="00275FF1" w:rsidP="00275FF1">
      <w:pPr>
        <w:pStyle w:val="ListParagraph"/>
        <w:numPr>
          <w:ilvl w:val="0"/>
          <w:numId w:val="6"/>
        </w:numPr>
        <w:rPr>
          <w:sz w:val="20"/>
          <w:szCs w:val="20"/>
        </w:rPr>
      </w:pPr>
      <w:r w:rsidRPr="002F652C">
        <w:rPr>
          <w:rFonts w:ascii="Verdana" w:hAnsi="Verdana" w:cs="Calibri"/>
          <w:color w:val="333333"/>
          <w:sz w:val="20"/>
          <w:szCs w:val="20"/>
        </w:rPr>
        <w:t xml:space="preserve">Convey procedures, roles, and responsibilities for recording and reporting attendance data in accordant to SB 98. </w:t>
      </w:r>
    </w:p>
    <w:p w:rsidR="00275FF1" w:rsidRPr="002F652C" w:rsidRDefault="00275FF1" w:rsidP="00275FF1">
      <w:pPr>
        <w:rPr>
          <w:rFonts w:ascii="Verdana" w:hAnsi="Verdana" w:cs="Calibri"/>
          <w:b/>
          <w:color w:val="333333"/>
          <w:sz w:val="22"/>
          <w:szCs w:val="22"/>
        </w:rPr>
      </w:pPr>
      <w:r w:rsidRPr="002F652C">
        <w:rPr>
          <w:rFonts w:ascii="Verdana" w:hAnsi="Verdana" w:cs="Calibri"/>
          <w:b/>
          <w:color w:val="333333"/>
          <w:sz w:val="22"/>
          <w:szCs w:val="22"/>
        </w:rPr>
        <w:t xml:space="preserve">The included procedures are: </w:t>
      </w:r>
    </w:p>
    <w:p w:rsidR="00275FF1" w:rsidRPr="002F652C" w:rsidRDefault="00275FF1" w:rsidP="00275FF1">
      <w:pPr>
        <w:pStyle w:val="ListParagraph"/>
        <w:numPr>
          <w:ilvl w:val="0"/>
          <w:numId w:val="7"/>
        </w:numPr>
        <w:rPr>
          <w:sz w:val="20"/>
          <w:szCs w:val="20"/>
        </w:rPr>
      </w:pPr>
      <w:r w:rsidRPr="002F652C">
        <w:rPr>
          <w:rFonts w:ascii="Verdana" w:hAnsi="Verdana" w:cs="Calibri"/>
          <w:color w:val="333333"/>
          <w:sz w:val="20"/>
          <w:szCs w:val="20"/>
        </w:rPr>
        <w:t xml:space="preserve">Daily Classroom attendance procedure </w:t>
      </w:r>
    </w:p>
    <w:p w:rsidR="00961735" w:rsidRPr="002F652C" w:rsidRDefault="00961735" w:rsidP="00275FF1">
      <w:pPr>
        <w:pStyle w:val="ListParagraph"/>
        <w:numPr>
          <w:ilvl w:val="0"/>
          <w:numId w:val="7"/>
        </w:numPr>
        <w:rPr>
          <w:sz w:val="20"/>
          <w:szCs w:val="20"/>
        </w:rPr>
      </w:pPr>
      <w:r w:rsidRPr="002F652C">
        <w:rPr>
          <w:rFonts w:ascii="Verdana" w:hAnsi="Verdana" w:cs="Calibri"/>
          <w:color w:val="333333"/>
          <w:sz w:val="20"/>
          <w:szCs w:val="20"/>
        </w:rPr>
        <w:t xml:space="preserve">Daily absence procedure </w:t>
      </w:r>
    </w:p>
    <w:p w:rsidR="00961735" w:rsidRPr="002F652C" w:rsidRDefault="00961735" w:rsidP="00275FF1">
      <w:pPr>
        <w:pStyle w:val="ListParagraph"/>
        <w:numPr>
          <w:ilvl w:val="0"/>
          <w:numId w:val="7"/>
        </w:numPr>
        <w:rPr>
          <w:sz w:val="20"/>
          <w:szCs w:val="20"/>
        </w:rPr>
      </w:pPr>
      <w:r w:rsidRPr="002F652C">
        <w:rPr>
          <w:rFonts w:ascii="Verdana" w:hAnsi="Verdana" w:cs="Calibri"/>
          <w:color w:val="333333"/>
          <w:sz w:val="20"/>
          <w:szCs w:val="20"/>
        </w:rPr>
        <w:t xml:space="preserve">Weekly classroom attendance procedure </w:t>
      </w:r>
    </w:p>
    <w:p w:rsidR="000C0305" w:rsidRPr="002F652C" w:rsidRDefault="00961735" w:rsidP="00961735">
      <w:pPr>
        <w:pStyle w:val="ListParagraph"/>
        <w:numPr>
          <w:ilvl w:val="0"/>
          <w:numId w:val="7"/>
        </w:numPr>
        <w:rPr>
          <w:sz w:val="20"/>
          <w:szCs w:val="20"/>
        </w:rPr>
      </w:pPr>
      <w:r w:rsidRPr="002F652C">
        <w:rPr>
          <w:rFonts w:ascii="Verdana" w:hAnsi="Verdana" w:cs="Calibri"/>
          <w:color w:val="333333"/>
          <w:sz w:val="20"/>
          <w:szCs w:val="20"/>
        </w:rPr>
        <w:t>Monthly attendance procedure</w:t>
      </w:r>
    </w:p>
    <w:p w:rsidR="00961735" w:rsidRPr="002F652C" w:rsidRDefault="00961735" w:rsidP="00961735">
      <w:pPr>
        <w:rPr>
          <w:rFonts w:ascii="Verdana" w:hAnsi="Verdana"/>
          <w:b/>
          <w:sz w:val="22"/>
          <w:szCs w:val="22"/>
        </w:rPr>
      </w:pPr>
      <w:r w:rsidRPr="002F652C">
        <w:rPr>
          <w:rFonts w:ascii="Verdana" w:hAnsi="Verdana"/>
          <w:b/>
          <w:sz w:val="22"/>
          <w:szCs w:val="22"/>
        </w:rPr>
        <w:t xml:space="preserve">Record Retention: </w:t>
      </w:r>
    </w:p>
    <w:p w:rsidR="00150427" w:rsidRPr="002F652C" w:rsidRDefault="00150427" w:rsidP="00961735">
      <w:pPr>
        <w:rPr>
          <w:rFonts w:ascii="Verdana" w:hAnsi="Verdana"/>
          <w:sz w:val="20"/>
          <w:szCs w:val="20"/>
        </w:rPr>
      </w:pPr>
      <w:r w:rsidRPr="002F652C">
        <w:rPr>
          <w:rFonts w:ascii="Verdana" w:hAnsi="Verdana"/>
          <w:sz w:val="20"/>
          <w:szCs w:val="20"/>
        </w:rPr>
        <w:t xml:space="preserve">All attendance records including absence notes need to be recorded </w:t>
      </w:r>
      <w:r w:rsidR="00CC0A08" w:rsidRPr="002F652C">
        <w:rPr>
          <w:rFonts w:ascii="Verdana" w:hAnsi="Verdana"/>
          <w:sz w:val="20"/>
          <w:szCs w:val="20"/>
        </w:rPr>
        <w:t xml:space="preserve">digitally in PowerSchool and backups retained for 4 years. </w:t>
      </w:r>
    </w:p>
    <w:p w:rsidR="00CC0A08" w:rsidRPr="002F652C" w:rsidRDefault="003A31EF" w:rsidP="00961735">
      <w:pPr>
        <w:rPr>
          <w:rFonts w:ascii="Verdana" w:hAnsi="Verdana"/>
          <w:sz w:val="20"/>
          <w:szCs w:val="20"/>
        </w:rPr>
      </w:pPr>
      <w:r w:rsidRPr="002F652C">
        <w:rPr>
          <w:rFonts w:ascii="Verdana" w:hAnsi="Verdana"/>
          <w:sz w:val="20"/>
          <w:szCs w:val="20"/>
        </w:rPr>
        <w:t xml:space="preserve">The school leaders </w:t>
      </w:r>
      <w:proofErr w:type="gramStart"/>
      <w:r w:rsidRPr="002F652C">
        <w:rPr>
          <w:rFonts w:ascii="Verdana" w:hAnsi="Verdana"/>
          <w:sz w:val="20"/>
          <w:szCs w:val="20"/>
        </w:rPr>
        <w:t>is</w:t>
      </w:r>
      <w:proofErr w:type="gramEnd"/>
      <w:r w:rsidRPr="002F652C">
        <w:rPr>
          <w:rFonts w:ascii="Verdana" w:hAnsi="Verdana"/>
          <w:sz w:val="20"/>
          <w:szCs w:val="20"/>
        </w:rPr>
        <w:t xml:space="preserve"> responsible to ensure all staff are trained in the appropriate procedures and that a signed copy is on file as follows: </w:t>
      </w:r>
    </w:p>
    <w:p w:rsidR="003A31EF" w:rsidRPr="002F652C" w:rsidRDefault="003A31EF" w:rsidP="00961735">
      <w:pPr>
        <w:rPr>
          <w:rFonts w:ascii="Verdana" w:hAnsi="Verdana"/>
          <w:b/>
          <w:sz w:val="22"/>
          <w:szCs w:val="22"/>
        </w:rPr>
      </w:pPr>
      <w:r w:rsidRPr="002F652C">
        <w:rPr>
          <w:rFonts w:ascii="Verdana" w:hAnsi="Verdana"/>
          <w:b/>
          <w:sz w:val="22"/>
          <w:szCs w:val="22"/>
        </w:rPr>
        <w:t xml:space="preserve">Signature Requirement Matrix: </w:t>
      </w:r>
    </w:p>
    <w:tbl>
      <w:tblPr>
        <w:tblStyle w:val="TableGrid"/>
        <w:tblW w:w="0" w:type="auto"/>
        <w:tblLook w:val="04A0" w:firstRow="1" w:lastRow="0" w:firstColumn="1" w:lastColumn="0" w:noHBand="0" w:noVBand="1"/>
      </w:tblPr>
      <w:tblGrid>
        <w:gridCol w:w="2245"/>
        <w:gridCol w:w="1710"/>
        <w:gridCol w:w="1655"/>
        <w:gridCol w:w="1870"/>
        <w:gridCol w:w="1870"/>
      </w:tblGrid>
      <w:tr w:rsidR="00834412" w:rsidTr="004014B3">
        <w:tc>
          <w:tcPr>
            <w:tcW w:w="2245" w:type="dxa"/>
          </w:tcPr>
          <w:p w:rsidR="00834412" w:rsidRDefault="00834412" w:rsidP="00961735">
            <w:pPr>
              <w:rPr>
                <w:rFonts w:ascii="Verdana" w:hAnsi="Verdana"/>
                <w:sz w:val="22"/>
                <w:szCs w:val="22"/>
              </w:rPr>
            </w:pPr>
          </w:p>
        </w:tc>
        <w:tc>
          <w:tcPr>
            <w:tcW w:w="1710" w:type="dxa"/>
          </w:tcPr>
          <w:p w:rsidR="00834412" w:rsidRDefault="00834412" w:rsidP="00961735">
            <w:pPr>
              <w:rPr>
                <w:rFonts w:ascii="Verdana" w:hAnsi="Verdana"/>
                <w:sz w:val="22"/>
                <w:szCs w:val="22"/>
              </w:rPr>
            </w:pPr>
            <w:r>
              <w:rPr>
                <w:rFonts w:ascii="Verdana" w:hAnsi="Verdana"/>
                <w:sz w:val="22"/>
                <w:szCs w:val="22"/>
              </w:rPr>
              <w:t xml:space="preserve">Daily Classroom Attendance Procedure </w:t>
            </w:r>
          </w:p>
        </w:tc>
        <w:tc>
          <w:tcPr>
            <w:tcW w:w="1655" w:type="dxa"/>
          </w:tcPr>
          <w:p w:rsidR="00834412" w:rsidRDefault="00834412" w:rsidP="00961735">
            <w:pPr>
              <w:rPr>
                <w:rFonts w:ascii="Verdana" w:hAnsi="Verdana"/>
                <w:sz w:val="22"/>
                <w:szCs w:val="22"/>
              </w:rPr>
            </w:pPr>
            <w:r>
              <w:rPr>
                <w:rFonts w:ascii="Verdana" w:hAnsi="Verdana"/>
                <w:sz w:val="22"/>
                <w:szCs w:val="22"/>
              </w:rPr>
              <w:t>Weekly Classroom Attendance Procedure</w:t>
            </w:r>
          </w:p>
        </w:tc>
        <w:tc>
          <w:tcPr>
            <w:tcW w:w="1870" w:type="dxa"/>
          </w:tcPr>
          <w:p w:rsidR="00834412" w:rsidRDefault="00834412" w:rsidP="00961735">
            <w:pPr>
              <w:rPr>
                <w:rFonts w:ascii="Verdana" w:hAnsi="Verdana"/>
                <w:sz w:val="22"/>
                <w:szCs w:val="22"/>
              </w:rPr>
            </w:pPr>
            <w:r>
              <w:rPr>
                <w:rFonts w:ascii="Verdana" w:hAnsi="Verdana"/>
                <w:sz w:val="22"/>
                <w:szCs w:val="22"/>
              </w:rPr>
              <w:t>Daily Absence Procedure</w:t>
            </w:r>
          </w:p>
        </w:tc>
        <w:tc>
          <w:tcPr>
            <w:tcW w:w="1870" w:type="dxa"/>
          </w:tcPr>
          <w:p w:rsidR="00834412" w:rsidRDefault="00834412" w:rsidP="00961735">
            <w:pPr>
              <w:rPr>
                <w:rFonts w:ascii="Verdana" w:hAnsi="Verdana"/>
                <w:sz w:val="22"/>
                <w:szCs w:val="22"/>
              </w:rPr>
            </w:pPr>
            <w:r>
              <w:rPr>
                <w:rFonts w:ascii="Verdana" w:hAnsi="Verdana"/>
                <w:sz w:val="22"/>
                <w:szCs w:val="22"/>
              </w:rPr>
              <w:t>Monthly Attendance Procedure</w:t>
            </w:r>
          </w:p>
        </w:tc>
      </w:tr>
      <w:tr w:rsidR="00834412" w:rsidTr="004014B3">
        <w:tc>
          <w:tcPr>
            <w:tcW w:w="2245" w:type="dxa"/>
          </w:tcPr>
          <w:p w:rsidR="00834412" w:rsidRDefault="00834412" w:rsidP="00961735">
            <w:pPr>
              <w:rPr>
                <w:rFonts w:ascii="Verdana" w:hAnsi="Verdana"/>
                <w:sz w:val="22"/>
                <w:szCs w:val="22"/>
              </w:rPr>
            </w:pPr>
            <w:r>
              <w:rPr>
                <w:rFonts w:ascii="Verdana" w:hAnsi="Verdana"/>
                <w:sz w:val="22"/>
                <w:szCs w:val="22"/>
              </w:rPr>
              <w:t>School Leadership Team (Principals and AP’s)</w:t>
            </w:r>
          </w:p>
        </w:tc>
        <w:tc>
          <w:tcPr>
            <w:tcW w:w="1710" w:type="dxa"/>
          </w:tcPr>
          <w:p w:rsidR="00834412" w:rsidRDefault="002F45F8" w:rsidP="00961735">
            <w:pPr>
              <w:rPr>
                <w:rFonts w:ascii="Verdana" w:hAnsi="Verdana"/>
                <w:sz w:val="22"/>
                <w:szCs w:val="22"/>
              </w:rPr>
            </w:pPr>
            <w:r>
              <w:rPr>
                <w:rFonts w:ascii="Verdana" w:hAnsi="Verdana"/>
                <w:sz w:val="22"/>
                <w:szCs w:val="22"/>
              </w:rPr>
              <w:t>X</w:t>
            </w:r>
          </w:p>
        </w:tc>
        <w:tc>
          <w:tcPr>
            <w:tcW w:w="1655" w:type="dxa"/>
          </w:tcPr>
          <w:p w:rsidR="00834412" w:rsidRDefault="002F45F8" w:rsidP="00961735">
            <w:pPr>
              <w:rPr>
                <w:rFonts w:ascii="Verdana" w:hAnsi="Verdana"/>
                <w:sz w:val="22"/>
                <w:szCs w:val="22"/>
              </w:rPr>
            </w:pPr>
            <w:r>
              <w:rPr>
                <w:rFonts w:ascii="Verdana" w:hAnsi="Verdana"/>
                <w:sz w:val="22"/>
                <w:szCs w:val="22"/>
              </w:rPr>
              <w:t>X</w:t>
            </w:r>
          </w:p>
        </w:tc>
        <w:tc>
          <w:tcPr>
            <w:tcW w:w="1870" w:type="dxa"/>
          </w:tcPr>
          <w:p w:rsidR="00834412" w:rsidRDefault="002F45F8" w:rsidP="00961735">
            <w:pPr>
              <w:rPr>
                <w:rFonts w:ascii="Verdana" w:hAnsi="Verdana"/>
                <w:sz w:val="22"/>
                <w:szCs w:val="22"/>
              </w:rPr>
            </w:pPr>
            <w:r>
              <w:rPr>
                <w:rFonts w:ascii="Verdana" w:hAnsi="Verdana"/>
                <w:sz w:val="22"/>
                <w:szCs w:val="22"/>
              </w:rPr>
              <w:t>X</w:t>
            </w:r>
          </w:p>
        </w:tc>
        <w:tc>
          <w:tcPr>
            <w:tcW w:w="1870" w:type="dxa"/>
          </w:tcPr>
          <w:p w:rsidR="00834412" w:rsidRDefault="002F45F8" w:rsidP="00961735">
            <w:pPr>
              <w:rPr>
                <w:rFonts w:ascii="Verdana" w:hAnsi="Verdana"/>
                <w:sz w:val="22"/>
                <w:szCs w:val="22"/>
              </w:rPr>
            </w:pPr>
            <w:r>
              <w:rPr>
                <w:rFonts w:ascii="Verdana" w:hAnsi="Verdana"/>
                <w:sz w:val="22"/>
                <w:szCs w:val="22"/>
              </w:rPr>
              <w:t>X</w:t>
            </w:r>
          </w:p>
        </w:tc>
      </w:tr>
      <w:tr w:rsidR="00834412" w:rsidTr="004014B3">
        <w:tc>
          <w:tcPr>
            <w:tcW w:w="2245" w:type="dxa"/>
          </w:tcPr>
          <w:p w:rsidR="00834412" w:rsidRDefault="00834412" w:rsidP="00961735">
            <w:pPr>
              <w:rPr>
                <w:rFonts w:ascii="Verdana" w:hAnsi="Verdana"/>
                <w:sz w:val="22"/>
                <w:szCs w:val="22"/>
              </w:rPr>
            </w:pPr>
            <w:r>
              <w:rPr>
                <w:rFonts w:ascii="Verdana" w:hAnsi="Verdana"/>
                <w:sz w:val="22"/>
                <w:szCs w:val="22"/>
              </w:rPr>
              <w:t xml:space="preserve">School Staff (SOM, Registrar, Front Office Staff </w:t>
            </w:r>
            <w:r>
              <w:rPr>
                <w:rFonts w:ascii="Verdana" w:hAnsi="Verdana"/>
                <w:sz w:val="22"/>
                <w:szCs w:val="22"/>
              </w:rPr>
              <w:lastRenderedPageBreak/>
              <w:t>+ additional site support)</w:t>
            </w:r>
          </w:p>
        </w:tc>
        <w:tc>
          <w:tcPr>
            <w:tcW w:w="1710" w:type="dxa"/>
          </w:tcPr>
          <w:p w:rsidR="00834412" w:rsidRDefault="002F45F8" w:rsidP="00961735">
            <w:pPr>
              <w:rPr>
                <w:rFonts w:ascii="Verdana" w:hAnsi="Verdana"/>
                <w:sz w:val="22"/>
                <w:szCs w:val="22"/>
              </w:rPr>
            </w:pPr>
            <w:r>
              <w:rPr>
                <w:rFonts w:ascii="Verdana" w:hAnsi="Verdana"/>
                <w:sz w:val="22"/>
                <w:szCs w:val="22"/>
              </w:rPr>
              <w:lastRenderedPageBreak/>
              <w:t>X</w:t>
            </w:r>
          </w:p>
        </w:tc>
        <w:tc>
          <w:tcPr>
            <w:tcW w:w="1655" w:type="dxa"/>
          </w:tcPr>
          <w:p w:rsidR="00834412" w:rsidRDefault="002F45F8" w:rsidP="00961735">
            <w:pPr>
              <w:rPr>
                <w:rFonts w:ascii="Verdana" w:hAnsi="Verdana"/>
                <w:sz w:val="22"/>
                <w:szCs w:val="22"/>
              </w:rPr>
            </w:pPr>
            <w:r>
              <w:rPr>
                <w:rFonts w:ascii="Verdana" w:hAnsi="Verdana"/>
                <w:sz w:val="22"/>
                <w:szCs w:val="22"/>
              </w:rPr>
              <w:t>X</w:t>
            </w:r>
          </w:p>
        </w:tc>
        <w:tc>
          <w:tcPr>
            <w:tcW w:w="1870" w:type="dxa"/>
          </w:tcPr>
          <w:p w:rsidR="00834412" w:rsidRDefault="002F45F8" w:rsidP="00961735">
            <w:pPr>
              <w:rPr>
                <w:rFonts w:ascii="Verdana" w:hAnsi="Verdana"/>
                <w:sz w:val="22"/>
                <w:szCs w:val="22"/>
              </w:rPr>
            </w:pPr>
            <w:r>
              <w:rPr>
                <w:rFonts w:ascii="Verdana" w:hAnsi="Verdana"/>
                <w:sz w:val="22"/>
                <w:szCs w:val="22"/>
              </w:rPr>
              <w:t>X</w:t>
            </w:r>
          </w:p>
        </w:tc>
        <w:tc>
          <w:tcPr>
            <w:tcW w:w="1870" w:type="dxa"/>
          </w:tcPr>
          <w:p w:rsidR="00834412" w:rsidRDefault="002F45F8" w:rsidP="00961735">
            <w:pPr>
              <w:rPr>
                <w:rFonts w:ascii="Verdana" w:hAnsi="Verdana"/>
                <w:sz w:val="22"/>
                <w:szCs w:val="22"/>
              </w:rPr>
            </w:pPr>
            <w:r>
              <w:rPr>
                <w:rFonts w:ascii="Verdana" w:hAnsi="Verdana"/>
                <w:sz w:val="22"/>
                <w:szCs w:val="22"/>
              </w:rPr>
              <w:t>X</w:t>
            </w:r>
          </w:p>
        </w:tc>
      </w:tr>
      <w:tr w:rsidR="00834412" w:rsidTr="004014B3">
        <w:tc>
          <w:tcPr>
            <w:tcW w:w="2245" w:type="dxa"/>
          </w:tcPr>
          <w:p w:rsidR="00834412" w:rsidRDefault="00834412" w:rsidP="00961735">
            <w:pPr>
              <w:rPr>
                <w:rFonts w:ascii="Verdana" w:hAnsi="Verdana"/>
                <w:sz w:val="22"/>
                <w:szCs w:val="22"/>
              </w:rPr>
            </w:pPr>
            <w:r>
              <w:rPr>
                <w:rFonts w:ascii="Verdana" w:hAnsi="Verdana"/>
                <w:sz w:val="22"/>
                <w:szCs w:val="22"/>
              </w:rPr>
              <w:t>Teachers</w:t>
            </w:r>
          </w:p>
        </w:tc>
        <w:tc>
          <w:tcPr>
            <w:tcW w:w="1710" w:type="dxa"/>
          </w:tcPr>
          <w:p w:rsidR="00834412" w:rsidRDefault="002F45F8" w:rsidP="00961735">
            <w:pPr>
              <w:rPr>
                <w:rFonts w:ascii="Verdana" w:hAnsi="Verdana"/>
                <w:sz w:val="22"/>
                <w:szCs w:val="22"/>
              </w:rPr>
            </w:pPr>
            <w:r>
              <w:rPr>
                <w:rFonts w:ascii="Verdana" w:hAnsi="Verdana"/>
                <w:sz w:val="22"/>
                <w:szCs w:val="22"/>
              </w:rPr>
              <w:t>X</w:t>
            </w:r>
          </w:p>
        </w:tc>
        <w:tc>
          <w:tcPr>
            <w:tcW w:w="1655" w:type="dxa"/>
          </w:tcPr>
          <w:p w:rsidR="00834412" w:rsidRDefault="002F45F8" w:rsidP="00961735">
            <w:pPr>
              <w:rPr>
                <w:rFonts w:ascii="Verdana" w:hAnsi="Verdana"/>
                <w:sz w:val="22"/>
                <w:szCs w:val="22"/>
              </w:rPr>
            </w:pPr>
            <w:r>
              <w:rPr>
                <w:rFonts w:ascii="Verdana" w:hAnsi="Verdana"/>
                <w:sz w:val="22"/>
                <w:szCs w:val="22"/>
              </w:rPr>
              <w:t>X</w:t>
            </w:r>
          </w:p>
        </w:tc>
        <w:tc>
          <w:tcPr>
            <w:tcW w:w="1870" w:type="dxa"/>
          </w:tcPr>
          <w:p w:rsidR="00834412" w:rsidRDefault="00834412" w:rsidP="00961735">
            <w:pPr>
              <w:rPr>
                <w:rFonts w:ascii="Verdana" w:hAnsi="Verdana"/>
                <w:sz w:val="22"/>
                <w:szCs w:val="22"/>
              </w:rPr>
            </w:pPr>
          </w:p>
        </w:tc>
        <w:tc>
          <w:tcPr>
            <w:tcW w:w="1870" w:type="dxa"/>
          </w:tcPr>
          <w:p w:rsidR="00834412" w:rsidRDefault="00834412" w:rsidP="00961735">
            <w:pPr>
              <w:rPr>
                <w:rFonts w:ascii="Verdana" w:hAnsi="Verdana"/>
                <w:sz w:val="22"/>
                <w:szCs w:val="22"/>
              </w:rPr>
            </w:pPr>
          </w:p>
        </w:tc>
      </w:tr>
    </w:tbl>
    <w:p w:rsidR="003A31EF" w:rsidRPr="004014B3" w:rsidRDefault="00834412" w:rsidP="00961735">
      <w:pPr>
        <w:rPr>
          <w:rFonts w:ascii="Verdana" w:hAnsi="Verdana"/>
          <w:sz w:val="18"/>
          <w:szCs w:val="18"/>
        </w:rPr>
      </w:pPr>
      <w:r w:rsidRPr="004014B3">
        <w:rPr>
          <w:rFonts w:ascii="Verdana" w:hAnsi="Verdana"/>
          <w:sz w:val="18"/>
          <w:szCs w:val="18"/>
        </w:rPr>
        <w:t xml:space="preserve">*individuals who DO NOT have signed procedures on file, shall not conduct attendance record keeping and reporting activities. </w:t>
      </w:r>
    </w:p>
    <w:p w:rsidR="00834412" w:rsidRPr="004014B3" w:rsidRDefault="00834412" w:rsidP="00961735">
      <w:pPr>
        <w:rPr>
          <w:rFonts w:ascii="Verdana" w:hAnsi="Verdana"/>
          <w:sz w:val="20"/>
          <w:szCs w:val="20"/>
        </w:rPr>
      </w:pPr>
      <w:r w:rsidRPr="004014B3">
        <w:rPr>
          <w:rFonts w:ascii="Verdana" w:hAnsi="Verdana"/>
          <w:sz w:val="20"/>
          <w:szCs w:val="20"/>
        </w:rPr>
        <w:t xml:space="preserve">A staff roster must be created to track submission of signed procedures. This roster can be maintained locally and should be shared with Home Support Office KM team at </w:t>
      </w:r>
      <w:hyperlink r:id="rId7" w:history="1">
        <w:r w:rsidRPr="004014B3">
          <w:rPr>
            <w:rStyle w:val="Hyperlink"/>
            <w:rFonts w:ascii="Verdana" w:hAnsi="Verdana"/>
            <w:sz w:val="20"/>
            <w:szCs w:val="20"/>
          </w:rPr>
          <w:t>KMHelpDesk@caminonuevo.org</w:t>
        </w:r>
      </w:hyperlink>
      <w:r w:rsidRPr="004014B3">
        <w:rPr>
          <w:rFonts w:ascii="Verdana" w:hAnsi="Verdana"/>
          <w:sz w:val="20"/>
          <w:szCs w:val="20"/>
        </w:rPr>
        <w:t>.</w:t>
      </w:r>
    </w:p>
    <w:p w:rsidR="00834412" w:rsidRPr="004014B3" w:rsidRDefault="00834412" w:rsidP="00961735">
      <w:pPr>
        <w:rPr>
          <w:rFonts w:ascii="Verdana" w:hAnsi="Verdana"/>
          <w:b/>
          <w:sz w:val="22"/>
          <w:szCs w:val="22"/>
        </w:rPr>
      </w:pPr>
    </w:p>
    <w:p w:rsidR="00834412" w:rsidRPr="004014B3" w:rsidRDefault="00834412" w:rsidP="00961735">
      <w:pPr>
        <w:rPr>
          <w:rFonts w:ascii="Verdana" w:hAnsi="Verdana"/>
          <w:b/>
          <w:sz w:val="22"/>
          <w:szCs w:val="22"/>
        </w:rPr>
      </w:pPr>
      <w:r w:rsidRPr="004014B3">
        <w:rPr>
          <w:rFonts w:ascii="Verdana" w:hAnsi="Verdana"/>
          <w:b/>
          <w:sz w:val="22"/>
          <w:szCs w:val="22"/>
        </w:rPr>
        <w:t>Daily Classroom Attendance Procedure</w:t>
      </w:r>
    </w:p>
    <w:p w:rsidR="00834412" w:rsidRPr="002F652C" w:rsidRDefault="00834412" w:rsidP="00961735">
      <w:pPr>
        <w:rPr>
          <w:rFonts w:ascii="Verdana" w:hAnsi="Verdana"/>
          <w:sz w:val="20"/>
          <w:szCs w:val="20"/>
        </w:rPr>
      </w:pPr>
      <w:r w:rsidRPr="002F652C">
        <w:rPr>
          <w:rFonts w:ascii="Verdana" w:hAnsi="Verdana"/>
          <w:sz w:val="20"/>
          <w:szCs w:val="20"/>
        </w:rPr>
        <w:t>This procedure, carried out by the teachers and designated operations staff, helps to ensure attendance record keeping and tracking of all students for the day.  Under a 100% distance learning model, attendance will be taken for all synchronous classes.  Attendance for students in asynchronous learning on a given day will only be taken during the ADA period</w:t>
      </w:r>
      <w:r w:rsidR="004676B5" w:rsidRPr="002F652C">
        <w:rPr>
          <w:rFonts w:ascii="Verdana" w:hAnsi="Verdana"/>
          <w:sz w:val="20"/>
          <w:szCs w:val="20"/>
        </w:rPr>
        <w:t xml:space="preserve">.  This procedure should be fully completed by the end of every in-person and virtual synchronous class session. </w:t>
      </w:r>
    </w:p>
    <w:tbl>
      <w:tblPr>
        <w:tblStyle w:val="TableGrid"/>
        <w:tblW w:w="0" w:type="auto"/>
        <w:tblLook w:val="04A0" w:firstRow="1" w:lastRow="0" w:firstColumn="1" w:lastColumn="0" w:noHBand="0" w:noVBand="1"/>
      </w:tblPr>
      <w:tblGrid>
        <w:gridCol w:w="1345"/>
        <w:gridCol w:w="6559"/>
        <w:gridCol w:w="1446"/>
      </w:tblGrid>
      <w:tr w:rsidR="004676B5" w:rsidTr="008247E4">
        <w:tc>
          <w:tcPr>
            <w:tcW w:w="1345" w:type="dxa"/>
          </w:tcPr>
          <w:p w:rsidR="004676B5" w:rsidRDefault="004676B5" w:rsidP="00961735">
            <w:pPr>
              <w:rPr>
                <w:rFonts w:ascii="Verdana" w:hAnsi="Verdana"/>
                <w:sz w:val="22"/>
                <w:szCs w:val="22"/>
              </w:rPr>
            </w:pPr>
            <w:r>
              <w:rPr>
                <w:rFonts w:ascii="Verdana" w:hAnsi="Verdana"/>
                <w:sz w:val="22"/>
                <w:szCs w:val="22"/>
              </w:rPr>
              <w:t>Role</w:t>
            </w:r>
          </w:p>
        </w:tc>
        <w:tc>
          <w:tcPr>
            <w:tcW w:w="6570" w:type="dxa"/>
          </w:tcPr>
          <w:p w:rsidR="004676B5" w:rsidRDefault="004676B5" w:rsidP="00961735">
            <w:pPr>
              <w:rPr>
                <w:rFonts w:ascii="Verdana" w:hAnsi="Verdana"/>
                <w:sz w:val="22"/>
                <w:szCs w:val="22"/>
              </w:rPr>
            </w:pPr>
            <w:r>
              <w:rPr>
                <w:rFonts w:ascii="Verdana" w:hAnsi="Verdana"/>
                <w:sz w:val="22"/>
                <w:szCs w:val="22"/>
              </w:rPr>
              <w:t>Action</w:t>
            </w:r>
          </w:p>
        </w:tc>
        <w:tc>
          <w:tcPr>
            <w:tcW w:w="1435" w:type="dxa"/>
          </w:tcPr>
          <w:p w:rsidR="004676B5" w:rsidRDefault="004676B5" w:rsidP="00961735">
            <w:pPr>
              <w:rPr>
                <w:rFonts w:ascii="Verdana" w:hAnsi="Verdana"/>
                <w:sz w:val="22"/>
                <w:szCs w:val="22"/>
              </w:rPr>
            </w:pPr>
            <w:r>
              <w:rPr>
                <w:rFonts w:ascii="Verdana" w:hAnsi="Verdana"/>
                <w:sz w:val="22"/>
                <w:szCs w:val="22"/>
              </w:rPr>
              <w:t>Timeline</w:t>
            </w:r>
          </w:p>
        </w:tc>
      </w:tr>
      <w:tr w:rsidR="004676B5" w:rsidTr="008247E4">
        <w:tc>
          <w:tcPr>
            <w:tcW w:w="1345" w:type="dxa"/>
          </w:tcPr>
          <w:p w:rsidR="004676B5" w:rsidRPr="008247E4" w:rsidRDefault="004676B5" w:rsidP="00961735">
            <w:pPr>
              <w:rPr>
                <w:rFonts w:ascii="Verdana" w:hAnsi="Verdana"/>
                <w:sz w:val="20"/>
                <w:szCs w:val="20"/>
              </w:rPr>
            </w:pPr>
            <w:r w:rsidRPr="008247E4">
              <w:rPr>
                <w:rFonts w:ascii="Verdana" w:hAnsi="Verdana"/>
                <w:sz w:val="20"/>
                <w:szCs w:val="20"/>
              </w:rPr>
              <w:t>Teacher</w:t>
            </w:r>
          </w:p>
        </w:tc>
        <w:tc>
          <w:tcPr>
            <w:tcW w:w="6570" w:type="dxa"/>
          </w:tcPr>
          <w:p w:rsidR="004676B5" w:rsidRPr="008247E4" w:rsidRDefault="004676B5" w:rsidP="004676B5">
            <w:pPr>
              <w:pStyle w:val="ListParagraph"/>
              <w:numPr>
                <w:ilvl w:val="0"/>
                <w:numId w:val="8"/>
              </w:numPr>
              <w:rPr>
                <w:rFonts w:ascii="Verdana" w:hAnsi="Verdana"/>
                <w:sz w:val="20"/>
                <w:szCs w:val="20"/>
              </w:rPr>
            </w:pPr>
            <w:r w:rsidRPr="008247E4">
              <w:rPr>
                <w:rFonts w:ascii="Verdana" w:hAnsi="Verdana"/>
                <w:sz w:val="20"/>
                <w:szCs w:val="20"/>
              </w:rPr>
              <w:t>All teachers take daily attendance using</w:t>
            </w:r>
            <w:r w:rsidR="002F45F8">
              <w:rPr>
                <w:rFonts w:ascii="Verdana" w:hAnsi="Verdana"/>
                <w:sz w:val="20"/>
                <w:szCs w:val="20"/>
              </w:rPr>
              <w:t xml:space="preserve"> the Google “Attendance &amp; Participation Tracker”</w:t>
            </w:r>
            <w:r w:rsidRPr="008247E4">
              <w:rPr>
                <w:rFonts w:ascii="Verdana" w:hAnsi="Verdana"/>
                <w:sz w:val="20"/>
                <w:szCs w:val="20"/>
              </w:rPr>
              <w:t xml:space="preserve">.  Attendance must be taken for the current class period only. </w:t>
            </w:r>
          </w:p>
          <w:p w:rsidR="004676B5" w:rsidRPr="008247E4" w:rsidRDefault="004676B5" w:rsidP="004676B5">
            <w:pPr>
              <w:pStyle w:val="ListParagraph"/>
              <w:rPr>
                <w:rFonts w:ascii="Verdana" w:hAnsi="Verdana"/>
                <w:sz w:val="20"/>
                <w:szCs w:val="20"/>
              </w:rPr>
            </w:pPr>
          </w:p>
          <w:p w:rsidR="004676B5" w:rsidRPr="008247E4" w:rsidRDefault="004676B5" w:rsidP="004676B5">
            <w:pPr>
              <w:pStyle w:val="ListParagraph"/>
              <w:rPr>
                <w:rFonts w:ascii="Verdana" w:hAnsi="Verdana"/>
                <w:sz w:val="20"/>
                <w:szCs w:val="20"/>
              </w:rPr>
            </w:pPr>
            <w:r w:rsidRPr="008247E4">
              <w:rPr>
                <w:rFonts w:ascii="Verdana" w:hAnsi="Verdana"/>
                <w:sz w:val="20"/>
                <w:szCs w:val="20"/>
              </w:rPr>
              <w:t>Virtual Synchronous Classes – students logging into a virtual synchronous class after the teacher has submitted attendance can be marked “</w:t>
            </w:r>
            <w:r w:rsidR="002F45F8">
              <w:rPr>
                <w:rFonts w:ascii="Verdana" w:hAnsi="Verdana"/>
                <w:sz w:val="20"/>
                <w:szCs w:val="20"/>
              </w:rPr>
              <w:t>Present</w:t>
            </w:r>
            <w:r w:rsidRPr="008247E4">
              <w:rPr>
                <w:rFonts w:ascii="Verdana" w:hAnsi="Verdana"/>
                <w:sz w:val="20"/>
                <w:szCs w:val="20"/>
              </w:rPr>
              <w:t xml:space="preserve">” by the teacher. </w:t>
            </w:r>
          </w:p>
          <w:p w:rsidR="004676B5" w:rsidRPr="008247E4" w:rsidRDefault="004676B5" w:rsidP="004676B5">
            <w:pPr>
              <w:pStyle w:val="ListParagraph"/>
              <w:rPr>
                <w:rFonts w:ascii="Verdana" w:hAnsi="Verdana"/>
                <w:sz w:val="20"/>
                <w:szCs w:val="20"/>
              </w:rPr>
            </w:pPr>
          </w:p>
          <w:p w:rsidR="004676B5" w:rsidRPr="008247E4" w:rsidRDefault="004676B5" w:rsidP="004676B5">
            <w:pPr>
              <w:pStyle w:val="ListParagraph"/>
              <w:rPr>
                <w:rFonts w:ascii="Verdana" w:hAnsi="Verdana"/>
                <w:sz w:val="20"/>
                <w:szCs w:val="20"/>
              </w:rPr>
            </w:pPr>
            <w:r w:rsidRPr="008247E4">
              <w:rPr>
                <w:rFonts w:ascii="Verdana" w:hAnsi="Verdana"/>
                <w:sz w:val="20"/>
                <w:szCs w:val="20"/>
              </w:rPr>
              <w:t>Teacher Attendance Codes: Present (</w:t>
            </w:r>
            <w:r w:rsidR="002F45F8">
              <w:rPr>
                <w:rFonts w:ascii="Verdana" w:hAnsi="Verdana"/>
                <w:sz w:val="20"/>
                <w:szCs w:val="20"/>
              </w:rPr>
              <w:t>P</w:t>
            </w:r>
            <w:r w:rsidRPr="008247E4">
              <w:rPr>
                <w:rFonts w:ascii="Verdana" w:hAnsi="Verdana"/>
                <w:sz w:val="20"/>
                <w:szCs w:val="20"/>
              </w:rPr>
              <w:t>) and Unexcused Absent (U)</w:t>
            </w:r>
          </w:p>
        </w:tc>
        <w:tc>
          <w:tcPr>
            <w:tcW w:w="1435" w:type="dxa"/>
          </w:tcPr>
          <w:p w:rsidR="004676B5" w:rsidRDefault="00DA2C85" w:rsidP="00961735">
            <w:pPr>
              <w:rPr>
                <w:rFonts w:ascii="Verdana" w:hAnsi="Verdana"/>
                <w:sz w:val="22"/>
                <w:szCs w:val="22"/>
              </w:rPr>
            </w:pPr>
            <w:r>
              <w:rPr>
                <w:rFonts w:ascii="Verdana" w:hAnsi="Verdana"/>
                <w:sz w:val="22"/>
                <w:szCs w:val="22"/>
              </w:rPr>
              <w:t>The firs</w:t>
            </w:r>
            <w:r w:rsidR="002F45F8">
              <w:rPr>
                <w:rFonts w:ascii="Verdana" w:hAnsi="Verdana"/>
                <w:sz w:val="22"/>
                <w:szCs w:val="22"/>
              </w:rPr>
              <w:t>t</w:t>
            </w:r>
            <w:r>
              <w:rPr>
                <w:rFonts w:ascii="Verdana" w:hAnsi="Verdana"/>
                <w:sz w:val="22"/>
                <w:szCs w:val="22"/>
              </w:rPr>
              <w:t xml:space="preserve"> 15 minutes of class. </w:t>
            </w:r>
            <w:r w:rsidR="004676B5">
              <w:rPr>
                <w:rFonts w:ascii="Verdana" w:hAnsi="Verdana"/>
                <w:sz w:val="22"/>
                <w:szCs w:val="22"/>
              </w:rPr>
              <w:t xml:space="preserve"> </w:t>
            </w:r>
          </w:p>
        </w:tc>
      </w:tr>
      <w:tr w:rsidR="004676B5" w:rsidTr="008247E4">
        <w:tc>
          <w:tcPr>
            <w:tcW w:w="1345" w:type="dxa"/>
          </w:tcPr>
          <w:p w:rsidR="004676B5" w:rsidRPr="008247E4" w:rsidRDefault="004676B5" w:rsidP="00961735">
            <w:pPr>
              <w:rPr>
                <w:rFonts w:ascii="Verdana" w:hAnsi="Verdana"/>
                <w:sz w:val="20"/>
                <w:szCs w:val="20"/>
              </w:rPr>
            </w:pPr>
            <w:r w:rsidRPr="008247E4">
              <w:rPr>
                <w:rFonts w:ascii="Verdana" w:hAnsi="Verdana"/>
                <w:sz w:val="20"/>
                <w:szCs w:val="20"/>
              </w:rPr>
              <w:t>Teacher + Substitute</w:t>
            </w:r>
          </w:p>
        </w:tc>
        <w:tc>
          <w:tcPr>
            <w:tcW w:w="6570" w:type="dxa"/>
          </w:tcPr>
          <w:p w:rsidR="004676B5" w:rsidRPr="008247E4" w:rsidRDefault="004676B5" w:rsidP="004676B5">
            <w:pPr>
              <w:pStyle w:val="ListParagraph"/>
              <w:numPr>
                <w:ilvl w:val="0"/>
                <w:numId w:val="8"/>
              </w:numPr>
              <w:rPr>
                <w:rFonts w:ascii="Verdana" w:hAnsi="Verdana"/>
                <w:sz w:val="20"/>
                <w:szCs w:val="20"/>
              </w:rPr>
            </w:pPr>
            <w:r w:rsidRPr="008247E4">
              <w:rPr>
                <w:rFonts w:ascii="Verdana" w:hAnsi="Verdana"/>
                <w:sz w:val="20"/>
                <w:szCs w:val="20"/>
              </w:rPr>
              <w:t xml:space="preserve">Exception process when </w:t>
            </w:r>
            <w:r w:rsidR="002F45F8">
              <w:rPr>
                <w:rFonts w:ascii="Verdana" w:hAnsi="Verdana"/>
                <w:sz w:val="20"/>
                <w:szCs w:val="20"/>
              </w:rPr>
              <w:t>the Google “Attendance &amp; Participation Tracker”</w:t>
            </w:r>
            <w:r w:rsidRPr="008247E4">
              <w:rPr>
                <w:rFonts w:ascii="Verdana" w:hAnsi="Verdana"/>
                <w:sz w:val="20"/>
                <w:szCs w:val="20"/>
              </w:rPr>
              <w:t xml:space="preserve"> is unavailable for use or in case of substitute teacher.</w:t>
            </w:r>
          </w:p>
          <w:p w:rsidR="004676B5" w:rsidRPr="008247E4" w:rsidRDefault="004676B5" w:rsidP="004676B5">
            <w:pPr>
              <w:rPr>
                <w:rFonts w:ascii="Verdana" w:hAnsi="Verdana"/>
                <w:sz w:val="20"/>
                <w:szCs w:val="20"/>
              </w:rPr>
            </w:pPr>
            <w:r w:rsidRPr="008247E4">
              <w:rPr>
                <w:rFonts w:ascii="Verdana" w:hAnsi="Verdana"/>
                <w:sz w:val="20"/>
                <w:szCs w:val="20"/>
              </w:rPr>
              <w:t xml:space="preserve">     </w:t>
            </w:r>
          </w:p>
          <w:p w:rsidR="004676B5" w:rsidRPr="008247E4" w:rsidRDefault="004676B5" w:rsidP="004676B5">
            <w:pPr>
              <w:rPr>
                <w:rFonts w:ascii="Verdana" w:hAnsi="Verdana"/>
                <w:sz w:val="20"/>
                <w:szCs w:val="20"/>
              </w:rPr>
            </w:pPr>
            <w:r w:rsidRPr="008247E4">
              <w:rPr>
                <w:rFonts w:ascii="Verdana" w:hAnsi="Verdana"/>
                <w:sz w:val="20"/>
                <w:szCs w:val="20"/>
              </w:rPr>
              <w:t>Virtual Synchronous Classes</w:t>
            </w:r>
          </w:p>
          <w:p w:rsidR="00DA2C85" w:rsidRDefault="008C6456" w:rsidP="004676B5">
            <w:pPr>
              <w:rPr>
                <w:rFonts w:ascii="Verdana" w:hAnsi="Verdana"/>
                <w:sz w:val="20"/>
                <w:szCs w:val="20"/>
              </w:rPr>
            </w:pPr>
            <w:r>
              <w:rPr>
                <w:rFonts w:ascii="Verdana" w:hAnsi="Verdana"/>
                <w:sz w:val="20"/>
                <w:szCs w:val="20"/>
              </w:rPr>
              <w:t xml:space="preserve">Teachers and substitutes must take attendance in PowerSchool for all synchronous period meeting that day as per the distance learning schedule. </w:t>
            </w:r>
          </w:p>
          <w:p w:rsidR="008C6456" w:rsidRPr="008247E4" w:rsidRDefault="008C6456" w:rsidP="004676B5">
            <w:pPr>
              <w:rPr>
                <w:rFonts w:ascii="Verdana" w:hAnsi="Verdana"/>
                <w:sz w:val="20"/>
                <w:szCs w:val="20"/>
              </w:rPr>
            </w:pPr>
          </w:p>
          <w:p w:rsidR="00DA2C85" w:rsidRPr="008247E4" w:rsidRDefault="00DA2C85" w:rsidP="004676B5">
            <w:pPr>
              <w:rPr>
                <w:rFonts w:ascii="Verdana" w:hAnsi="Verdana"/>
                <w:sz w:val="20"/>
                <w:szCs w:val="20"/>
              </w:rPr>
            </w:pPr>
            <w:r w:rsidRPr="008247E4">
              <w:rPr>
                <w:rFonts w:ascii="Verdana" w:hAnsi="Verdana"/>
                <w:sz w:val="20"/>
                <w:szCs w:val="20"/>
              </w:rPr>
              <w:t xml:space="preserve">Substitutes and teachers not able to enter attendance </w:t>
            </w:r>
            <w:r w:rsidR="008C6456">
              <w:rPr>
                <w:rFonts w:ascii="Verdana" w:hAnsi="Verdana"/>
                <w:sz w:val="20"/>
                <w:szCs w:val="20"/>
              </w:rPr>
              <w:t>via PowerSchool</w:t>
            </w:r>
            <w:r w:rsidRPr="008247E4">
              <w:rPr>
                <w:rFonts w:ascii="Verdana" w:hAnsi="Verdana"/>
                <w:sz w:val="20"/>
                <w:szCs w:val="20"/>
              </w:rPr>
              <w:t xml:space="preserve">, should record their attendance on Google Sheet rosters which are to be signed and dated electronically before being shared with the main office. </w:t>
            </w:r>
          </w:p>
          <w:p w:rsidR="004676B5" w:rsidRPr="008247E4" w:rsidRDefault="004676B5" w:rsidP="004676B5">
            <w:pPr>
              <w:rPr>
                <w:rFonts w:ascii="Verdana" w:hAnsi="Verdana"/>
                <w:sz w:val="20"/>
                <w:szCs w:val="20"/>
              </w:rPr>
            </w:pPr>
          </w:p>
        </w:tc>
        <w:tc>
          <w:tcPr>
            <w:tcW w:w="1435" w:type="dxa"/>
          </w:tcPr>
          <w:p w:rsidR="004676B5" w:rsidRDefault="00DA2C85" w:rsidP="00961735">
            <w:pPr>
              <w:rPr>
                <w:rFonts w:ascii="Verdana" w:hAnsi="Verdana"/>
                <w:sz w:val="22"/>
                <w:szCs w:val="22"/>
              </w:rPr>
            </w:pPr>
            <w:r>
              <w:rPr>
                <w:rFonts w:ascii="Verdana" w:hAnsi="Verdana"/>
                <w:sz w:val="22"/>
                <w:szCs w:val="22"/>
              </w:rPr>
              <w:t xml:space="preserve">The first 15 minutes of class. </w:t>
            </w:r>
          </w:p>
        </w:tc>
      </w:tr>
      <w:tr w:rsidR="004676B5" w:rsidTr="008247E4">
        <w:tc>
          <w:tcPr>
            <w:tcW w:w="1345" w:type="dxa"/>
          </w:tcPr>
          <w:p w:rsidR="004676B5" w:rsidRPr="008247E4" w:rsidRDefault="00DA2C85" w:rsidP="00DA2C85">
            <w:pPr>
              <w:jc w:val="right"/>
              <w:rPr>
                <w:rFonts w:ascii="Verdana" w:hAnsi="Verdana"/>
                <w:sz w:val="20"/>
                <w:szCs w:val="20"/>
              </w:rPr>
            </w:pPr>
            <w:r w:rsidRPr="008247E4">
              <w:rPr>
                <w:rFonts w:ascii="Verdana" w:hAnsi="Verdana"/>
                <w:sz w:val="20"/>
                <w:szCs w:val="20"/>
              </w:rPr>
              <w:t>Registrar or Front Office Staff</w:t>
            </w:r>
          </w:p>
        </w:tc>
        <w:tc>
          <w:tcPr>
            <w:tcW w:w="6570" w:type="dxa"/>
          </w:tcPr>
          <w:p w:rsidR="004676B5" w:rsidRPr="008247E4" w:rsidRDefault="00DA2C85" w:rsidP="00DA2C85">
            <w:pPr>
              <w:pStyle w:val="ListParagraph"/>
              <w:numPr>
                <w:ilvl w:val="0"/>
                <w:numId w:val="8"/>
              </w:numPr>
              <w:rPr>
                <w:rFonts w:ascii="Verdana" w:hAnsi="Verdana"/>
                <w:sz w:val="20"/>
                <w:szCs w:val="20"/>
              </w:rPr>
            </w:pPr>
            <w:r w:rsidRPr="008247E4">
              <w:rPr>
                <w:rFonts w:ascii="Verdana" w:hAnsi="Verdana"/>
                <w:sz w:val="20"/>
                <w:szCs w:val="20"/>
              </w:rPr>
              <w:t xml:space="preserve">Registrar </w:t>
            </w:r>
            <w:r w:rsidR="008C6456">
              <w:rPr>
                <w:rFonts w:ascii="Verdana" w:hAnsi="Verdana"/>
                <w:sz w:val="20"/>
                <w:szCs w:val="20"/>
              </w:rPr>
              <w:t>scans the Google “Attendance &amp; Participation Tracker” for t</w:t>
            </w:r>
            <w:r w:rsidRPr="008247E4">
              <w:rPr>
                <w:rFonts w:ascii="Verdana" w:hAnsi="Verdana"/>
                <w:sz w:val="20"/>
                <w:szCs w:val="20"/>
              </w:rPr>
              <w:t>eacher</w:t>
            </w:r>
            <w:r w:rsidR="008C6456">
              <w:rPr>
                <w:rFonts w:ascii="Verdana" w:hAnsi="Verdana"/>
                <w:sz w:val="20"/>
                <w:szCs w:val="20"/>
              </w:rPr>
              <w:t>s who have not taken a</w:t>
            </w:r>
            <w:r w:rsidRPr="008247E4">
              <w:rPr>
                <w:rFonts w:ascii="Verdana" w:hAnsi="Verdana"/>
                <w:sz w:val="20"/>
                <w:szCs w:val="20"/>
              </w:rPr>
              <w:t xml:space="preserve">ttendance to </w:t>
            </w:r>
            <w:r w:rsidR="008C6456">
              <w:rPr>
                <w:rFonts w:ascii="Verdana" w:hAnsi="Verdana"/>
                <w:sz w:val="20"/>
                <w:szCs w:val="20"/>
              </w:rPr>
              <w:t xml:space="preserve">identify who must be followed up with immediately. </w:t>
            </w:r>
          </w:p>
        </w:tc>
        <w:tc>
          <w:tcPr>
            <w:tcW w:w="1435" w:type="dxa"/>
          </w:tcPr>
          <w:p w:rsidR="004676B5" w:rsidRDefault="00F23C18" w:rsidP="00961735">
            <w:pPr>
              <w:rPr>
                <w:rFonts w:ascii="Verdana" w:hAnsi="Verdana"/>
                <w:sz w:val="22"/>
                <w:szCs w:val="22"/>
              </w:rPr>
            </w:pPr>
            <w:r>
              <w:rPr>
                <w:rFonts w:ascii="Verdana" w:hAnsi="Verdana"/>
                <w:sz w:val="22"/>
                <w:szCs w:val="22"/>
              </w:rPr>
              <w:t xml:space="preserve">After the first 15 </w:t>
            </w:r>
            <w:r>
              <w:rPr>
                <w:rFonts w:ascii="Verdana" w:hAnsi="Verdana"/>
                <w:sz w:val="22"/>
                <w:szCs w:val="22"/>
              </w:rPr>
              <w:lastRenderedPageBreak/>
              <w:t>minutes of class</w:t>
            </w:r>
          </w:p>
        </w:tc>
      </w:tr>
      <w:tr w:rsidR="00222404" w:rsidTr="008247E4">
        <w:tc>
          <w:tcPr>
            <w:tcW w:w="1345" w:type="dxa"/>
          </w:tcPr>
          <w:p w:rsidR="00222404" w:rsidRPr="008247E4" w:rsidRDefault="00222404" w:rsidP="00DA2C85">
            <w:pPr>
              <w:jc w:val="right"/>
              <w:rPr>
                <w:rFonts w:ascii="Verdana" w:hAnsi="Verdana"/>
                <w:sz w:val="20"/>
                <w:szCs w:val="20"/>
              </w:rPr>
            </w:pPr>
            <w:r w:rsidRPr="008247E4">
              <w:rPr>
                <w:rFonts w:ascii="Verdana" w:hAnsi="Verdana"/>
                <w:sz w:val="20"/>
                <w:szCs w:val="20"/>
              </w:rPr>
              <w:lastRenderedPageBreak/>
              <w:t xml:space="preserve">Registrar </w:t>
            </w:r>
          </w:p>
        </w:tc>
        <w:tc>
          <w:tcPr>
            <w:tcW w:w="6570" w:type="dxa"/>
          </w:tcPr>
          <w:p w:rsidR="00235815" w:rsidRPr="00235815" w:rsidRDefault="00222404" w:rsidP="00235815">
            <w:pPr>
              <w:pStyle w:val="ListParagraph"/>
              <w:numPr>
                <w:ilvl w:val="0"/>
                <w:numId w:val="8"/>
              </w:numPr>
              <w:rPr>
                <w:rFonts w:ascii="Verdana" w:hAnsi="Verdana"/>
                <w:sz w:val="20"/>
                <w:szCs w:val="20"/>
              </w:rPr>
            </w:pPr>
            <w:r w:rsidRPr="008247E4">
              <w:rPr>
                <w:rFonts w:ascii="Verdana" w:hAnsi="Verdana"/>
                <w:sz w:val="20"/>
                <w:szCs w:val="20"/>
              </w:rPr>
              <w:t xml:space="preserve">Registrar must </w:t>
            </w:r>
            <w:r w:rsidR="00F23C18">
              <w:rPr>
                <w:rFonts w:ascii="Verdana" w:hAnsi="Verdana"/>
                <w:sz w:val="20"/>
                <w:szCs w:val="20"/>
              </w:rPr>
              <w:t>transpose</w:t>
            </w:r>
            <w:r w:rsidRPr="008247E4">
              <w:rPr>
                <w:rFonts w:ascii="Verdana" w:hAnsi="Verdana"/>
                <w:sz w:val="20"/>
                <w:szCs w:val="20"/>
              </w:rPr>
              <w:t xml:space="preserve"> attendance </w:t>
            </w:r>
            <w:r w:rsidR="00F23C18">
              <w:rPr>
                <w:rFonts w:ascii="Verdana" w:hAnsi="Verdana"/>
                <w:sz w:val="20"/>
                <w:szCs w:val="20"/>
              </w:rPr>
              <w:t xml:space="preserve">from the Google “Attendance &amp; Participation Tracker” in PowerSchool on a daily </w:t>
            </w:r>
            <w:r w:rsidR="00235815">
              <w:rPr>
                <w:rFonts w:ascii="Verdana" w:hAnsi="Verdana"/>
                <w:sz w:val="20"/>
                <w:szCs w:val="20"/>
              </w:rPr>
              <w:t>basis.</w:t>
            </w:r>
          </w:p>
          <w:p w:rsidR="00235815" w:rsidRPr="00235815" w:rsidRDefault="00235815" w:rsidP="00235815">
            <w:pPr>
              <w:pStyle w:val="ListParagraph"/>
              <w:numPr>
                <w:ilvl w:val="1"/>
                <w:numId w:val="8"/>
              </w:numPr>
              <w:rPr>
                <w:rFonts w:ascii="Verdana" w:hAnsi="Verdana"/>
                <w:sz w:val="20"/>
                <w:szCs w:val="20"/>
              </w:rPr>
            </w:pPr>
            <w:r>
              <w:rPr>
                <w:rFonts w:ascii="Verdana" w:hAnsi="Verdana"/>
                <w:sz w:val="20"/>
                <w:szCs w:val="20"/>
              </w:rPr>
              <w:t xml:space="preserve">Registrars will use the roll up attendance column in the tracker as the daily attendance to input into the PowerSchool ADA period. </w:t>
            </w:r>
          </w:p>
          <w:p w:rsidR="00235815" w:rsidRPr="00235815" w:rsidRDefault="00235815" w:rsidP="00235815">
            <w:pPr>
              <w:rPr>
                <w:rFonts w:ascii="Verdana" w:hAnsi="Verdana"/>
                <w:sz w:val="20"/>
                <w:szCs w:val="20"/>
              </w:rPr>
            </w:pPr>
          </w:p>
        </w:tc>
        <w:tc>
          <w:tcPr>
            <w:tcW w:w="1435" w:type="dxa"/>
          </w:tcPr>
          <w:p w:rsidR="00222404" w:rsidRDefault="00235815" w:rsidP="00961735">
            <w:pPr>
              <w:rPr>
                <w:rFonts w:ascii="Verdana" w:hAnsi="Verdana"/>
                <w:sz w:val="22"/>
                <w:szCs w:val="22"/>
              </w:rPr>
            </w:pPr>
            <w:r>
              <w:rPr>
                <w:rFonts w:ascii="Verdana" w:hAnsi="Verdana"/>
                <w:sz w:val="22"/>
                <w:szCs w:val="22"/>
              </w:rPr>
              <w:t>By 10 AM the day after the attendance date (PS data one day behind)</w:t>
            </w:r>
          </w:p>
        </w:tc>
      </w:tr>
      <w:tr w:rsidR="00222404" w:rsidTr="008247E4">
        <w:tc>
          <w:tcPr>
            <w:tcW w:w="1345" w:type="dxa"/>
          </w:tcPr>
          <w:p w:rsidR="00222404" w:rsidRPr="008247E4" w:rsidRDefault="008316D3" w:rsidP="00DA2C85">
            <w:pPr>
              <w:jc w:val="right"/>
              <w:rPr>
                <w:rFonts w:ascii="Verdana" w:hAnsi="Verdana"/>
                <w:sz w:val="20"/>
                <w:szCs w:val="20"/>
              </w:rPr>
            </w:pPr>
            <w:r w:rsidRPr="008247E4">
              <w:rPr>
                <w:rFonts w:ascii="Verdana" w:hAnsi="Verdana"/>
                <w:sz w:val="20"/>
                <w:szCs w:val="20"/>
              </w:rPr>
              <w:t xml:space="preserve">Registrar, Front Office Staff, + Teachers </w:t>
            </w:r>
          </w:p>
        </w:tc>
        <w:tc>
          <w:tcPr>
            <w:tcW w:w="6570" w:type="dxa"/>
          </w:tcPr>
          <w:p w:rsidR="00222404" w:rsidRPr="008247E4" w:rsidRDefault="008316D3" w:rsidP="00DA2C85">
            <w:pPr>
              <w:pStyle w:val="ListParagraph"/>
              <w:numPr>
                <w:ilvl w:val="0"/>
                <w:numId w:val="8"/>
              </w:numPr>
              <w:rPr>
                <w:rFonts w:ascii="Verdana" w:hAnsi="Verdana"/>
                <w:sz w:val="20"/>
                <w:szCs w:val="20"/>
              </w:rPr>
            </w:pPr>
            <w:r w:rsidRPr="008247E4">
              <w:rPr>
                <w:rFonts w:ascii="Verdana" w:hAnsi="Verdana"/>
                <w:sz w:val="20"/>
                <w:szCs w:val="20"/>
              </w:rPr>
              <w:t xml:space="preserve">Modification of Attendance Records: </w:t>
            </w:r>
          </w:p>
          <w:p w:rsidR="008316D3" w:rsidRPr="008247E4" w:rsidRDefault="008316D3" w:rsidP="008316D3">
            <w:pPr>
              <w:pStyle w:val="ListParagraph"/>
              <w:rPr>
                <w:rFonts w:ascii="Verdana" w:hAnsi="Verdana"/>
                <w:sz w:val="20"/>
                <w:szCs w:val="20"/>
              </w:rPr>
            </w:pPr>
            <w:r w:rsidRPr="008247E4">
              <w:rPr>
                <w:rFonts w:ascii="Verdana" w:hAnsi="Verdana"/>
                <w:sz w:val="20"/>
                <w:szCs w:val="20"/>
              </w:rPr>
              <w:t>Every effort should be made to make relevant update to attendance records on the day of the occurrence.  Teachers cannot modify attendance after the day of occurrence.</w:t>
            </w:r>
          </w:p>
        </w:tc>
        <w:tc>
          <w:tcPr>
            <w:tcW w:w="1435" w:type="dxa"/>
          </w:tcPr>
          <w:p w:rsidR="00222404" w:rsidRDefault="008247E4" w:rsidP="00961735">
            <w:pPr>
              <w:rPr>
                <w:rFonts w:ascii="Verdana" w:hAnsi="Verdana"/>
                <w:sz w:val="22"/>
                <w:szCs w:val="22"/>
              </w:rPr>
            </w:pPr>
            <w:r>
              <w:rPr>
                <w:rFonts w:ascii="Verdana" w:hAnsi="Verdana"/>
                <w:sz w:val="22"/>
                <w:szCs w:val="22"/>
              </w:rPr>
              <w:t xml:space="preserve">Day attendance is taken </w:t>
            </w:r>
          </w:p>
        </w:tc>
      </w:tr>
    </w:tbl>
    <w:p w:rsidR="004676B5" w:rsidRDefault="004676B5" w:rsidP="00961735">
      <w:pPr>
        <w:rPr>
          <w:rFonts w:ascii="Verdana" w:hAnsi="Verdana"/>
          <w:sz w:val="22"/>
          <w:szCs w:val="22"/>
        </w:rPr>
      </w:pPr>
    </w:p>
    <w:p w:rsidR="00834412" w:rsidRDefault="008316D3" w:rsidP="00961735">
      <w:pPr>
        <w:rPr>
          <w:rFonts w:ascii="Verdana" w:hAnsi="Verdana"/>
          <w:sz w:val="22"/>
          <w:szCs w:val="22"/>
        </w:rPr>
      </w:pPr>
      <w:r>
        <w:rPr>
          <w:rFonts w:ascii="Verdana" w:hAnsi="Verdana"/>
          <w:sz w:val="22"/>
          <w:szCs w:val="22"/>
        </w:rPr>
        <w:t xml:space="preserve">Signature </w:t>
      </w:r>
    </w:p>
    <w:tbl>
      <w:tblPr>
        <w:tblStyle w:val="TableGrid"/>
        <w:tblW w:w="0" w:type="auto"/>
        <w:tblLook w:val="04A0" w:firstRow="1" w:lastRow="0" w:firstColumn="1" w:lastColumn="0" w:noHBand="0" w:noVBand="1"/>
      </w:tblPr>
      <w:tblGrid>
        <w:gridCol w:w="2337"/>
        <w:gridCol w:w="2337"/>
        <w:gridCol w:w="2338"/>
        <w:gridCol w:w="2338"/>
      </w:tblGrid>
      <w:tr w:rsidR="008316D3" w:rsidTr="008316D3">
        <w:tc>
          <w:tcPr>
            <w:tcW w:w="2337" w:type="dxa"/>
          </w:tcPr>
          <w:p w:rsidR="008316D3" w:rsidRDefault="008316D3" w:rsidP="00961735">
            <w:pPr>
              <w:rPr>
                <w:rFonts w:ascii="Verdana" w:hAnsi="Verdana"/>
                <w:sz w:val="22"/>
                <w:szCs w:val="22"/>
              </w:rPr>
            </w:pPr>
            <w:r>
              <w:rPr>
                <w:rFonts w:ascii="Verdana" w:hAnsi="Verdana"/>
                <w:sz w:val="22"/>
                <w:szCs w:val="22"/>
              </w:rPr>
              <w:t xml:space="preserve">Name </w:t>
            </w:r>
          </w:p>
        </w:tc>
        <w:tc>
          <w:tcPr>
            <w:tcW w:w="2337" w:type="dxa"/>
          </w:tcPr>
          <w:p w:rsidR="008316D3" w:rsidRDefault="008316D3" w:rsidP="00961735">
            <w:pPr>
              <w:rPr>
                <w:rFonts w:ascii="Verdana" w:hAnsi="Verdana"/>
                <w:sz w:val="22"/>
                <w:szCs w:val="22"/>
              </w:rPr>
            </w:pPr>
            <w:r>
              <w:rPr>
                <w:rFonts w:ascii="Verdana" w:hAnsi="Verdana"/>
                <w:sz w:val="22"/>
                <w:szCs w:val="22"/>
              </w:rPr>
              <w:t xml:space="preserve">Position </w:t>
            </w:r>
          </w:p>
        </w:tc>
        <w:tc>
          <w:tcPr>
            <w:tcW w:w="2338" w:type="dxa"/>
          </w:tcPr>
          <w:p w:rsidR="008316D3" w:rsidRDefault="008316D3" w:rsidP="00961735">
            <w:pPr>
              <w:rPr>
                <w:rFonts w:ascii="Verdana" w:hAnsi="Verdana"/>
                <w:sz w:val="22"/>
                <w:szCs w:val="22"/>
              </w:rPr>
            </w:pPr>
            <w:r>
              <w:rPr>
                <w:rFonts w:ascii="Verdana" w:hAnsi="Verdana"/>
                <w:sz w:val="22"/>
                <w:szCs w:val="22"/>
              </w:rPr>
              <w:t xml:space="preserve">Signature </w:t>
            </w:r>
          </w:p>
        </w:tc>
        <w:tc>
          <w:tcPr>
            <w:tcW w:w="2338" w:type="dxa"/>
          </w:tcPr>
          <w:p w:rsidR="008316D3" w:rsidRDefault="008316D3" w:rsidP="00961735">
            <w:pPr>
              <w:rPr>
                <w:rFonts w:ascii="Verdana" w:hAnsi="Verdana"/>
                <w:sz w:val="22"/>
                <w:szCs w:val="22"/>
              </w:rPr>
            </w:pPr>
            <w:r>
              <w:rPr>
                <w:rFonts w:ascii="Verdana" w:hAnsi="Verdana"/>
                <w:sz w:val="22"/>
                <w:szCs w:val="22"/>
              </w:rPr>
              <w:t>Date</w:t>
            </w:r>
          </w:p>
        </w:tc>
      </w:tr>
      <w:tr w:rsidR="008316D3" w:rsidTr="008316D3">
        <w:tc>
          <w:tcPr>
            <w:tcW w:w="2337" w:type="dxa"/>
          </w:tcPr>
          <w:p w:rsidR="008316D3" w:rsidRDefault="008316D3" w:rsidP="00961735">
            <w:pPr>
              <w:rPr>
                <w:rFonts w:ascii="Verdana" w:hAnsi="Verdana"/>
                <w:sz w:val="22"/>
                <w:szCs w:val="22"/>
              </w:rPr>
            </w:pPr>
          </w:p>
        </w:tc>
        <w:tc>
          <w:tcPr>
            <w:tcW w:w="2337"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r>
      <w:tr w:rsidR="008316D3" w:rsidTr="008316D3">
        <w:tc>
          <w:tcPr>
            <w:tcW w:w="2337" w:type="dxa"/>
          </w:tcPr>
          <w:p w:rsidR="008316D3" w:rsidRDefault="008316D3" w:rsidP="00961735">
            <w:pPr>
              <w:rPr>
                <w:rFonts w:ascii="Verdana" w:hAnsi="Verdana"/>
                <w:sz w:val="22"/>
                <w:szCs w:val="22"/>
              </w:rPr>
            </w:pPr>
          </w:p>
        </w:tc>
        <w:tc>
          <w:tcPr>
            <w:tcW w:w="2337"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r>
      <w:tr w:rsidR="008316D3" w:rsidTr="008316D3">
        <w:tc>
          <w:tcPr>
            <w:tcW w:w="2337" w:type="dxa"/>
          </w:tcPr>
          <w:p w:rsidR="008316D3" w:rsidRDefault="008316D3" w:rsidP="00961735">
            <w:pPr>
              <w:rPr>
                <w:rFonts w:ascii="Verdana" w:hAnsi="Verdana"/>
                <w:sz w:val="22"/>
                <w:szCs w:val="22"/>
              </w:rPr>
            </w:pPr>
          </w:p>
        </w:tc>
        <w:tc>
          <w:tcPr>
            <w:tcW w:w="2337"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r>
      <w:tr w:rsidR="008316D3" w:rsidTr="008316D3">
        <w:tc>
          <w:tcPr>
            <w:tcW w:w="2337" w:type="dxa"/>
          </w:tcPr>
          <w:p w:rsidR="008316D3" w:rsidRDefault="008316D3" w:rsidP="00961735">
            <w:pPr>
              <w:rPr>
                <w:rFonts w:ascii="Verdana" w:hAnsi="Verdana"/>
                <w:sz w:val="22"/>
                <w:szCs w:val="22"/>
              </w:rPr>
            </w:pPr>
          </w:p>
        </w:tc>
        <w:tc>
          <w:tcPr>
            <w:tcW w:w="2337"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c>
          <w:tcPr>
            <w:tcW w:w="2338" w:type="dxa"/>
          </w:tcPr>
          <w:p w:rsidR="008316D3" w:rsidRDefault="008316D3" w:rsidP="00961735">
            <w:pPr>
              <w:rPr>
                <w:rFonts w:ascii="Verdana" w:hAnsi="Verdana"/>
                <w:sz w:val="22"/>
                <w:szCs w:val="22"/>
              </w:rPr>
            </w:pPr>
          </w:p>
        </w:tc>
      </w:tr>
    </w:tbl>
    <w:p w:rsidR="008316D3" w:rsidRPr="004014B3" w:rsidRDefault="008316D3" w:rsidP="008316D3">
      <w:pPr>
        <w:rPr>
          <w:rFonts w:ascii="Verdana" w:hAnsi="Verdana"/>
          <w:sz w:val="18"/>
          <w:szCs w:val="18"/>
        </w:rPr>
      </w:pPr>
      <w:r w:rsidRPr="004014B3">
        <w:rPr>
          <w:rFonts w:ascii="Verdana" w:hAnsi="Verdana"/>
          <w:sz w:val="18"/>
          <w:szCs w:val="18"/>
        </w:rPr>
        <w:t xml:space="preserve">*By signing this document, you are indicating that you have read and understand this document. </w:t>
      </w:r>
    </w:p>
    <w:p w:rsidR="00834412" w:rsidRPr="00961735" w:rsidRDefault="00834412" w:rsidP="00961735">
      <w:pPr>
        <w:rPr>
          <w:rFonts w:ascii="Verdana" w:hAnsi="Verdana"/>
          <w:sz w:val="22"/>
          <w:szCs w:val="22"/>
        </w:rPr>
      </w:pPr>
    </w:p>
    <w:p w:rsidR="00961735" w:rsidRDefault="00961735" w:rsidP="00961735"/>
    <w:p w:rsidR="00961735" w:rsidRDefault="00961735" w:rsidP="00961735"/>
    <w:p w:rsidR="00961735" w:rsidRDefault="00961735" w:rsidP="00961735"/>
    <w:p w:rsidR="00961735" w:rsidRDefault="00961735" w:rsidP="00961735"/>
    <w:p w:rsidR="00961735" w:rsidRDefault="00961735" w:rsidP="00961735"/>
    <w:p w:rsidR="00961735" w:rsidRDefault="00961735" w:rsidP="00961735"/>
    <w:p w:rsidR="004014B3" w:rsidRDefault="004014B3" w:rsidP="00961735"/>
    <w:p w:rsidR="00961735" w:rsidRDefault="00961735" w:rsidP="00961735"/>
    <w:p w:rsidR="00961735" w:rsidRPr="002F652C" w:rsidRDefault="00961735" w:rsidP="00961735">
      <w:pPr>
        <w:rPr>
          <w:sz w:val="18"/>
          <w:szCs w:val="18"/>
        </w:rPr>
      </w:pPr>
    </w:p>
    <w:p w:rsidR="00961735" w:rsidRPr="002F652C" w:rsidRDefault="00961735" w:rsidP="00961735">
      <w:pPr>
        <w:rPr>
          <w:sz w:val="18"/>
          <w:szCs w:val="18"/>
        </w:rPr>
      </w:pPr>
    </w:p>
    <w:p w:rsidR="00961735" w:rsidRPr="002F652C" w:rsidRDefault="00961735" w:rsidP="00961735">
      <w:pPr>
        <w:rPr>
          <w:sz w:val="18"/>
          <w:szCs w:val="18"/>
        </w:rPr>
        <w:sectPr w:rsidR="00961735" w:rsidRPr="002F652C" w:rsidSect="006F4BA0">
          <w:footerReference w:type="default" r:id="rId8"/>
          <w:pgSz w:w="12240" w:h="15840"/>
          <w:pgMar w:top="1440" w:right="1440" w:bottom="1440" w:left="1440" w:header="720" w:footer="720" w:gutter="0"/>
          <w:cols w:space="720"/>
          <w:docGrid w:linePitch="360"/>
        </w:sectPr>
      </w:pPr>
    </w:p>
    <w:p w:rsidR="002F652C" w:rsidRDefault="002F652C" w:rsidP="00887E00">
      <w:pPr>
        <w:rPr>
          <w:rFonts w:ascii="Verdana" w:hAnsi="Verdana"/>
          <w:b/>
          <w:sz w:val="22"/>
          <w:szCs w:val="22"/>
        </w:rPr>
      </w:pPr>
    </w:p>
    <w:p w:rsidR="00887E00" w:rsidRPr="002F652C" w:rsidRDefault="00887E00" w:rsidP="00887E00">
      <w:pPr>
        <w:rPr>
          <w:rFonts w:ascii="Verdana" w:hAnsi="Verdana"/>
          <w:b/>
          <w:sz w:val="22"/>
          <w:szCs w:val="22"/>
        </w:rPr>
      </w:pPr>
      <w:r w:rsidRPr="002F652C">
        <w:rPr>
          <w:rFonts w:ascii="Verdana" w:hAnsi="Verdana"/>
          <w:b/>
          <w:sz w:val="22"/>
          <w:szCs w:val="22"/>
        </w:rPr>
        <w:lastRenderedPageBreak/>
        <w:t xml:space="preserve">Daily </w:t>
      </w:r>
      <w:r w:rsidR="00BF40FF">
        <w:rPr>
          <w:rFonts w:ascii="Verdana" w:hAnsi="Verdana"/>
          <w:b/>
          <w:sz w:val="22"/>
          <w:szCs w:val="22"/>
        </w:rPr>
        <w:t>Absence</w:t>
      </w:r>
      <w:r w:rsidRPr="002F652C">
        <w:rPr>
          <w:rFonts w:ascii="Verdana" w:hAnsi="Verdana"/>
          <w:b/>
          <w:sz w:val="22"/>
          <w:szCs w:val="22"/>
        </w:rPr>
        <w:t xml:space="preserve"> Procedure</w:t>
      </w:r>
    </w:p>
    <w:p w:rsidR="006B427A" w:rsidRPr="002F652C" w:rsidRDefault="006B427A" w:rsidP="00887E00">
      <w:pPr>
        <w:rPr>
          <w:rFonts w:ascii="Verdana" w:hAnsi="Verdana"/>
          <w:sz w:val="20"/>
          <w:szCs w:val="20"/>
        </w:rPr>
      </w:pPr>
      <w:r w:rsidRPr="002F652C">
        <w:rPr>
          <w:rFonts w:ascii="Verdana" w:hAnsi="Verdana"/>
          <w:sz w:val="20"/>
          <w:szCs w:val="20"/>
        </w:rPr>
        <w:t>This procedure, carried out by designated staff, helps to ensure the attendance tracking of all students throughout the day. Under a 100% distance learning model, attendance will be taken for all virtual synchronous classes. Attendance for students in asynchronous learning on a given day, will only be taken during the daily single synchronous period in which ADA will be counted</w:t>
      </w:r>
      <w:r w:rsidR="00235815">
        <w:rPr>
          <w:rFonts w:ascii="Verdana" w:hAnsi="Verdana"/>
          <w:sz w:val="20"/>
          <w:szCs w:val="20"/>
        </w:rPr>
        <w:t xml:space="preserve"> in PowerSchool</w:t>
      </w:r>
      <w:r w:rsidRPr="002F652C">
        <w:rPr>
          <w:rFonts w:ascii="Verdana" w:hAnsi="Verdana"/>
          <w:sz w:val="20"/>
          <w:szCs w:val="20"/>
        </w:rPr>
        <w:t xml:space="preserve">. This procedure should be fully completed by the end of every school day. </w:t>
      </w:r>
    </w:p>
    <w:tbl>
      <w:tblPr>
        <w:tblStyle w:val="TableGrid"/>
        <w:tblW w:w="0" w:type="auto"/>
        <w:tblLook w:val="04A0" w:firstRow="1" w:lastRow="0" w:firstColumn="1" w:lastColumn="0" w:noHBand="0" w:noVBand="1"/>
      </w:tblPr>
      <w:tblGrid>
        <w:gridCol w:w="7735"/>
        <w:gridCol w:w="1615"/>
      </w:tblGrid>
      <w:tr w:rsidR="006B427A" w:rsidRPr="002F652C" w:rsidTr="00D73C68">
        <w:tc>
          <w:tcPr>
            <w:tcW w:w="7735" w:type="dxa"/>
          </w:tcPr>
          <w:p w:rsidR="006B427A" w:rsidRPr="002F652C" w:rsidRDefault="006B427A" w:rsidP="006B427A">
            <w:pPr>
              <w:jc w:val="center"/>
              <w:rPr>
                <w:rFonts w:ascii="Verdana" w:hAnsi="Verdana"/>
                <w:sz w:val="20"/>
                <w:szCs w:val="20"/>
              </w:rPr>
            </w:pPr>
            <w:r w:rsidRPr="002F652C">
              <w:rPr>
                <w:rFonts w:ascii="Verdana" w:hAnsi="Verdana"/>
                <w:sz w:val="20"/>
                <w:szCs w:val="20"/>
              </w:rPr>
              <w:t>Action</w:t>
            </w:r>
          </w:p>
        </w:tc>
        <w:tc>
          <w:tcPr>
            <w:tcW w:w="1615" w:type="dxa"/>
          </w:tcPr>
          <w:p w:rsidR="006B427A" w:rsidRPr="002F652C" w:rsidRDefault="006B427A" w:rsidP="006B427A">
            <w:pPr>
              <w:jc w:val="center"/>
              <w:rPr>
                <w:rFonts w:ascii="Verdana" w:hAnsi="Verdana"/>
                <w:sz w:val="20"/>
                <w:szCs w:val="20"/>
              </w:rPr>
            </w:pPr>
            <w:r w:rsidRPr="002F652C">
              <w:rPr>
                <w:rFonts w:ascii="Verdana" w:hAnsi="Verdana"/>
                <w:sz w:val="20"/>
                <w:szCs w:val="20"/>
              </w:rPr>
              <w:t>Timeline</w:t>
            </w:r>
          </w:p>
        </w:tc>
      </w:tr>
      <w:tr w:rsidR="006B427A" w:rsidRPr="002F652C" w:rsidTr="00D73C68">
        <w:tc>
          <w:tcPr>
            <w:tcW w:w="7735" w:type="dxa"/>
          </w:tcPr>
          <w:p w:rsidR="006B427A" w:rsidRPr="002F652C" w:rsidRDefault="00D73C68" w:rsidP="00D73C68">
            <w:pPr>
              <w:pStyle w:val="ListParagraph"/>
              <w:numPr>
                <w:ilvl w:val="0"/>
                <w:numId w:val="10"/>
              </w:numPr>
              <w:rPr>
                <w:rFonts w:ascii="Verdana" w:hAnsi="Verdana"/>
                <w:sz w:val="20"/>
                <w:szCs w:val="20"/>
              </w:rPr>
            </w:pPr>
            <w:r w:rsidRPr="002F652C">
              <w:rPr>
                <w:rFonts w:ascii="Verdana" w:hAnsi="Verdana"/>
                <w:sz w:val="20"/>
                <w:szCs w:val="20"/>
              </w:rPr>
              <w:t xml:space="preserve">At the end of the day, the registrar </w:t>
            </w:r>
            <w:r w:rsidR="00235815">
              <w:rPr>
                <w:rFonts w:ascii="Verdana" w:hAnsi="Verdana"/>
                <w:sz w:val="20"/>
                <w:szCs w:val="20"/>
              </w:rPr>
              <w:t>scans the Google “Attendance &amp; Participation Tracker”</w:t>
            </w:r>
            <w:r w:rsidR="004F41EC">
              <w:rPr>
                <w:rFonts w:ascii="Verdana" w:hAnsi="Verdana"/>
                <w:sz w:val="20"/>
                <w:szCs w:val="20"/>
              </w:rPr>
              <w:t xml:space="preserve"> for students marked “Unexcused” absent</w:t>
            </w:r>
            <w:r w:rsidRPr="002F652C">
              <w:rPr>
                <w:rFonts w:ascii="Verdana" w:hAnsi="Verdana"/>
                <w:sz w:val="20"/>
                <w:szCs w:val="20"/>
              </w:rPr>
              <w:t xml:space="preserve">, to check for discrepancies in attendance codes. </w:t>
            </w:r>
          </w:p>
          <w:p w:rsidR="00D73C68" w:rsidRPr="002F652C" w:rsidRDefault="00D73C68" w:rsidP="00D73C68">
            <w:pPr>
              <w:rPr>
                <w:rFonts w:ascii="Verdana" w:hAnsi="Verdana"/>
                <w:sz w:val="20"/>
                <w:szCs w:val="20"/>
              </w:rPr>
            </w:pPr>
          </w:p>
          <w:p w:rsidR="00D73C68" w:rsidRPr="002F652C" w:rsidRDefault="00D73C68" w:rsidP="00D73C68">
            <w:pPr>
              <w:ind w:left="720"/>
              <w:rPr>
                <w:rFonts w:ascii="Verdana" w:hAnsi="Verdana"/>
                <w:sz w:val="20"/>
                <w:szCs w:val="20"/>
              </w:rPr>
            </w:pPr>
            <w:r w:rsidRPr="002F652C">
              <w:rPr>
                <w:rFonts w:ascii="Verdana" w:hAnsi="Verdana"/>
                <w:sz w:val="20"/>
                <w:szCs w:val="20"/>
              </w:rPr>
              <w:t xml:space="preserve">Discrepancy checking: Any student who was marked “Unexcused” for all periods except one, should be double checked. </w:t>
            </w:r>
          </w:p>
          <w:p w:rsidR="00D73C68" w:rsidRPr="002F652C" w:rsidRDefault="00D73C68" w:rsidP="00D73C68">
            <w:pPr>
              <w:ind w:left="720"/>
              <w:rPr>
                <w:rFonts w:ascii="Verdana" w:hAnsi="Verdana"/>
                <w:sz w:val="20"/>
                <w:szCs w:val="20"/>
              </w:rPr>
            </w:pPr>
          </w:p>
          <w:p w:rsidR="00D73C68" w:rsidRPr="002F652C" w:rsidRDefault="00D73C68" w:rsidP="00D73C68">
            <w:pPr>
              <w:ind w:left="720"/>
              <w:rPr>
                <w:rFonts w:ascii="Verdana" w:hAnsi="Verdana"/>
                <w:sz w:val="20"/>
                <w:szCs w:val="20"/>
              </w:rPr>
            </w:pPr>
            <w:r w:rsidRPr="002F652C">
              <w:rPr>
                <w:rFonts w:ascii="Verdana" w:hAnsi="Verdana"/>
                <w:sz w:val="20"/>
                <w:szCs w:val="20"/>
              </w:rPr>
              <w:t>Any teacher whose attendance is incorrect should be emailed to verify the attendance reported for the scholar and the period in question. The registrar o</w:t>
            </w:r>
            <w:r w:rsidR="004F41EC">
              <w:rPr>
                <w:rFonts w:ascii="Verdana" w:hAnsi="Verdana"/>
                <w:sz w:val="20"/>
                <w:szCs w:val="20"/>
              </w:rPr>
              <w:t>r</w:t>
            </w:r>
            <w:r w:rsidRPr="002F652C">
              <w:rPr>
                <w:rFonts w:ascii="Verdana" w:hAnsi="Verdana"/>
                <w:sz w:val="20"/>
                <w:szCs w:val="20"/>
              </w:rPr>
              <w:t xml:space="preserve"> front office staff will make final corrections. </w:t>
            </w:r>
          </w:p>
          <w:p w:rsidR="00D73C68" w:rsidRPr="002F652C" w:rsidRDefault="00D73C68" w:rsidP="00D73C68">
            <w:pPr>
              <w:ind w:left="720"/>
              <w:rPr>
                <w:rFonts w:ascii="Verdana" w:hAnsi="Verdana"/>
                <w:sz w:val="20"/>
                <w:szCs w:val="20"/>
              </w:rPr>
            </w:pPr>
          </w:p>
          <w:p w:rsidR="00D73C68" w:rsidRPr="002F652C" w:rsidRDefault="00D73C68" w:rsidP="00D73C68">
            <w:pPr>
              <w:ind w:left="720"/>
              <w:rPr>
                <w:rFonts w:ascii="Verdana" w:hAnsi="Verdana"/>
                <w:sz w:val="20"/>
                <w:szCs w:val="20"/>
              </w:rPr>
            </w:pPr>
            <w:r w:rsidRPr="002F652C">
              <w:rPr>
                <w:rFonts w:ascii="Verdana" w:hAnsi="Verdana"/>
                <w:sz w:val="20"/>
                <w:szCs w:val="20"/>
              </w:rPr>
              <w:t xml:space="preserve">ADA Period: For attendance </w:t>
            </w:r>
            <w:r w:rsidR="00144489" w:rsidRPr="002F652C">
              <w:rPr>
                <w:rFonts w:ascii="Verdana" w:hAnsi="Verdana"/>
                <w:sz w:val="20"/>
                <w:szCs w:val="20"/>
              </w:rPr>
              <w:t>tracking purposes</w:t>
            </w:r>
            <w:r w:rsidR="004F41EC">
              <w:rPr>
                <w:rFonts w:ascii="Verdana" w:hAnsi="Verdana"/>
                <w:sz w:val="20"/>
                <w:szCs w:val="20"/>
              </w:rPr>
              <w:t xml:space="preserve"> in PowerSchool</w:t>
            </w:r>
            <w:r w:rsidR="00144489" w:rsidRPr="002F652C">
              <w:rPr>
                <w:rFonts w:ascii="Verdana" w:hAnsi="Verdana"/>
                <w:sz w:val="20"/>
                <w:szCs w:val="20"/>
              </w:rPr>
              <w:t>, schools will have one daily</w:t>
            </w:r>
            <w:r w:rsidR="004F41EC">
              <w:rPr>
                <w:rFonts w:ascii="Verdana" w:hAnsi="Verdana"/>
                <w:sz w:val="20"/>
                <w:szCs w:val="20"/>
              </w:rPr>
              <w:t xml:space="preserve"> period</w:t>
            </w:r>
            <w:r w:rsidR="00144489" w:rsidRPr="002F652C">
              <w:rPr>
                <w:rFonts w:ascii="Verdana" w:hAnsi="Verdana"/>
                <w:sz w:val="20"/>
                <w:szCs w:val="20"/>
              </w:rPr>
              <w:t xml:space="preserve"> that will count toward ADA. </w:t>
            </w:r>
          </w:p>
          <w:tbl>
            <w:tblPr>
              <w:tblStyle w:val="TableGrid"/>
              <w:tblW w:w="0" w:type="auto"/>
              <w:tblInd w:w="720" w:type="dxa"/>
              <w:tblLook w:val="04A0" w:firstRow="1" w:lastRow="0" w:firstColumn="1" w:lastColumn="0" w:noHBand="0" w:noVBand="1"/>
            </w:tblPr>
            <w:tblGrid>
              <w:gridCol w:w="3377"/>
              <w:gridCol w:w="3412"/>
            </w:tblGrid>
            <w:tr w:rsidR="00144489" w:rsidRPr="002F652C" w:rsidTr="00144489">
              <w:tc>
                <w:tcPr>
                  <w:tcW w:w="3754" w:type="dxa"/>
                </w:tcPr>
                <w:p w:rsidR="00144489" w:rsidRPr="002F652C" w:rsidRDefault="00144489" w:rsidP="00D73C68">
                  <w:pPr>
                    <w:rPr>
                      <w:rFonts w:ascii="Verdana" w:hAnsi="Verdana"/>
                      <w:sz w:val="20"/>
                      <w:szCs w:val="20"/>
                    </w:rPr>
                  </w:pPr>
                  <w:r w:rsidRPr="002F652C">
                    <w:rPr>
                      <w:rFonts w:ascii="Verdana" w:hAnsi="Verdana"/>
                      <w:sz w:val="20"/>
                      <w:szCs w:val="20"/>
                    </w:rPr>
                    <w:t>Grade Span</w:t>
                  </w:r>
                </w:p>
              </w:tc>
              <w:tc>
                <w:tcPr>
                  <w:tcW w:w="3755" w:type="dxa"/>
                </w:tcPr>
                <w:p w:rsidR="00144489" w:rsidRPr="002F652C" w:rsidRDefault="00144489" w:rsidP="00D73C68">
                  <w:pPr>
                    <w:rPr>
                      <w:rFonts w:ascii="Verdana" w:hAnsi="Verdana"/>
                      <w:sz w:val="20"/>
                      <w:szCs w:val="20"/>
                    </w:rPr>
                  </w:pPr>
                  <w:r w:rsidRPr="002F652C">
                    <w:rPr>
                      <w:rFonts w:ascii="Verdana" w:hAnsi="Verdana"/>
                      <w:sz w:val="20"/>
                      <w:szCs w:val="20"/>
                    </w:rPr>
                    <w:t>ADA Period</w:t>
                  </w:r>
                </w:p>
              </w:tc>
            </w:tr>
            <w:tr w:rsidR="00144489" w:rsidRPr="002F652C" w:rsidTr="00144489">
              <w:tc>
                <w:tcPr>
                  <w:tcW w:w="3754" w:type="dxa"/>
                </w:tcPr>
                <w:p w:rsidR="00144489" w:rsidRPr="002F652C" w:rsidRDefault="00144489" w:rsidP="00D73C68">
                  <w:pPr>
                    <w:rPr>
                      <w:rFonts w:ascii="Verdana" w:hAnsi="Verdana"/>
                      <w:sz w:val="20"/>
                      <w:szCs w:val="20"/>
                    </w:rPr>
                  </w:pPr>
                  <w:r w:rsidRPr="002F652C">
                    <w:rPr>
                      <w:rFonts w:ascii="Verdana" w:hAnsi="Verdana"/>
                      <w:sz w:val="20"/>
                      <w:szCs w:val="20"/>
                    </w:rPr>
                    <w:t xml:space="preserve">K-5 </w:t>
                  </w:r>
                </w:p>
              </w:tc>
              <w:tc>
                <w:tcPr>
                  <w:tcW w:w="3755" w:type="dxa"/>
                </w:tcPr>
                <w:p w:rsidR="00144489" w:rsidRPr="002F652C" w:rsidRDefault="00144489" w:rsidP="00D73C68">
                  <w:pPr>
                    <w:rPr>
                      <w:rFonts w:ascii="Verdana" w:hAnsi="Verdana"/>
                      <w:sz w:val="20"/>
                      <w:szCs w:val="20"/>
                    </w:rPr>
                  </w:pPr>
                  <w:r w:rsidRPr="002F652C">
                    <w:rPr>
                      <w:rFonts w:ascii="Verdana" w:hAnsi="Verdana"/>
                      <w:sz w:val="20"/>
                      <w:szCs w:val="20"/>
                    </w:rPr>
                    <w:t>HR</w:t>
                  </w:r>
                </w:p>
              </w:tc>
            </w:tr>
            <w:tr w:rsidR="00144489" w:rsidRPr="002F652C" w:rsidTr="00144489">
              <w:tc>
                <w:tcPr>
                  <w:tcW w:w="3754" w:type="dxa"/>
                </w:tcPr>
                <w:p w:rsidR="00144489" w:rsidRPr="002F652C" w:rsidRDefault="00144489" w:rsidP="00D73C68">
                  <w:pPr>
                    <w:rPr>
                      <w:rFonts w:ascii="Verdana" w:hAnsi="Verdana"/>
                      <w:sz w:val="20"/>
                      <w:szCs w:val="20"/>
                    </w:rPr>
                  </w:pPr>
                  <w:r w:rsidRPr="002F652C">
                    <w:rPr>
                      <w:rFonts w:ascii="Verdana" w:hAnsi="Verdana"/>
                      <w:sz w:val="20"/>
                      <w:szCs w:val="20"/>
                    </w:rPr>
                    <w:t xml:space="preserve">6-8 </w:t>
                  </w:r>
                </w:p>
              </w:tc>
              <w:tc>
                <w:tcPr>
                  <w:tcW w:w="3755" w:type="dxa"/>
                </w:tcPr>
                <w:p w:rsidR="00144489" w:rsidRPr="002F652C" w:rsidRDefault="00144489" w:rsidP="00D73C68">
                  <w:pPr>
                    <w:rPr>
                      <w:rFonts w:ascii="Verdana" w:hAnsi="Verdana"/>
                      <w:sz w:val="20"/>
                      <w:szCs w:val="20"/>
                    </w:rPr>
                  </w:pPr>
                  <w:r w:rsidRPr="002F652C">
                    <w:rPr>
                      <w:rFonts w:ascii="Verdana" w:hAnsi="Verdana"/>
                      <w:sz w:val="20"/>
                      <w:szCs w:val="20"/>
                    </w:rPr>
                    <w:t>ADV</w:t>
                  </w:r>
                </w:p>
              </w:tc>
            </w:tr>
            <w:tr w:rsidR="00144489" w:rsidRPr="002F652C" w:rsidTr="00144489">
              <w:tc>
                <w:tcPr>
                  <w:tcW w:w="3754" w:type="dxa"/>
                </w:tcPr>
                <w:p w:rsidR="00144489" w:rsidRPr="002F652C" w:rsidRDefault="00144489" w:rsidP="00D73C68">
                  <w:pPr>
                    <w:rPr>
                      <w:rFonts w:ascii="Verdana" w:hAnsi="Verdana"/>
                      <w:sz w:val="20"/>
                      <w:szCs w:val="20"/>
                    </w:rPr>
                  </w:pPr>
                  <w:r w:rsidRPr="002F652C">
                    <w:rPr>
                      <w:rFonts w:ascii="Verdana" w:hAnsi="Verdana"/>
                      <w:sz w:val="20"/>
                      <w:szCs w:val="20"/>
                    </w:rPr>
                    <w:t>9-12</w:t>
                  </w:r>
                </w:p>
              </w:tc>
              <w:tc>
                <w:tcPr>
                  <w:tcW w:w="3755" w:type="dxa"/>
                </w:tcPr>
                <w:p w:rsidR="00144489" w:rsidRPr="002F652C" w:rsidRDefault="00144489" w:rsidP="00D73C68">
                  <w:pPr>
                    <w:rPr>
                      <w:rFonts w:ascii="Verdana" w:hAnsi="Verdana"/>
                      <w:sz w:val="20"/>
                      <w:szCs w:val="20"/>
                    </w:rPr>
                  </w:pPr>
                  <w:proofErr w:type="spellStart"/>
                  <w:r w:rsidRPr="002F652C">
                    <w:rPr>
                      <w:rFonts w:ascii="Verdana" w:hAnsi="Verdana"/>
                      <w:sz w:val="20"/>
                      <w:szCs w:val="20"/>
                    </w:rPr>
                    <w:t>iConnect</w:t>
                  </w:r>
                  <w:proofErr w:type="spellEnd"/>
                </w:p>
              </w:tc>
            </w:tr>
          </w:tbl>
          <w:p w:rsidR="00144489" w:rsidRPr="002F652C" w:rsidRDefault="00144489" w:rsidP="00D73C68">
            <w:pPr>
              <w:ind w:left="720"/>
              <w:rPr>
                <w:rFonts w:ascii="Verdana" w:hAnsi="Verdana"/>
                <w:sz w:val="20"/>
                <w:szCs w:val="20"/>
              </w:rPr>
            </w:pPr>
          </w:p>
          <w:p w:rsidR="00144489" w:rsidRPr="002F652C" w:rsidRDefault="00144489" w:rsidP="00D73C68">
            <w:pPr>
              <w:ind w:left="720"/>
              <w:rPr>
                <w:rFonts w:ascii="Verdana" w:hAnsi="Verdana"/>
                <w:sz w:val="20"/>
                <w:szCs w:val="20"/>
              </w:rPr>
            </w:pPr>
            <w:r w:rsidRPr="002F652C">
              <w:rPr>
                <w:rFonts w:ascii="Verdana" w:hAnsi="Verdana"/>
                <w:sz w:val="20"/>
                <w:szCs w:val="20"/>
              </w:rPr>
              <w:t xml:space="preserve">If a student is marked “Unexcused” absent </w:t>
            </w:r>
            <w:r w:rsidR="004F41EC">
              <w:rPr>
                <w:rFonts w:ascii="Verdana" w:hAnsi="Verdana"/>
                <w:sz w:val="20"/>
                <w:szCs w:val="20"/>
              </w:rPr>
              <w:t>in the daily attendance roll up column in the Google “Attendance &amp; Participation Tracker”</w:t>
            </w:r>
            <w:r w:rsidRPr="002F652C">
              <w:rPr>
                <w:rFonts w:ascii="Verdana" w:hAnsi="Verdana"/>
                <w:sz w:val="20"/>
                <w:szCs w:val="20"/>
              </w:rPr>
              <w:t xml:space="preserve">, the registrar must ensure that the scholar was not present in a later synchronous period. If they were, the attendance for the daily </w:t>
            </w:r>
            <w:r w:rsidR="004F41EC">
              <w:rPr>
                <w:rFonts w:ascii="Verdana" w:hAnsi="Verdana"/>
                <w:sz w:val="20"/>
                <w:szCs w:val="20"/>
              </w:rPr>
              <w:t xml:space="preserve">attendance roll up column in the Google “Attendance &amp; Participation Tracker” must be updated </w:t>
            </w:r>
            <w:r w:rsidRPr="002F652C">
              <w:rPr>
                <w:rFonts w:ascii="Verdana" w:hAnsi="Verdana"/>
                <w:sz w:val="20"/>
                <w:szCs w:val="20"/>
              </w:rPr>
              <w:t xml:space="preserve">to “Present” for the purposes of ADA.  An attendance comment should be added with the code change to indicate that the student was present in a later synchronous period. </w:t>
            </w:r>
          </w:p>
          <w:p w:rsidR="00D73C68" w:rsidRPr="002F652C" w:rsidRDefault="00D73C68" w:rsidP="00D73C68">
            <w:pPr>
              <w:rPr>
                <w:rFonts w:ascii="Verdana" w:hAnsi="Verdana"/>
                <w:sz w:val="20"/>
                <w:szCs w:val="20"/>
              </w:rPr>
            </w:pPr>
          </w:p>
        </w:tc>
        <w:tc>
          <w:tcPr>
            <w:tcW w:w="1615" w:type="dxa"/>
          </w:tcPr>
          <w:p w:rsidR="006B427A" w:rsidRPr="002F652C" w:rsidRDefault="00D73C68" w:rsidP="00887E00">
            <w:pPr>
              <w:rPr>
                <w:rFonts w:ascii="Verdana" w:hAnsi="Verdana"/>
                <w:sz w:val="20"/>
                <w:szCs w:val="20"/>
              </w:rPr>
            </w:pPr>
            <w:r w:rsidRPr="002F652C">
              <w:rPr>
                <w:rFonts w:ascii="Verdana" w:hAnsi="Verdana"/>
                <w:sz w:val="20"/>
                <w:szCs w:val="20"/>
              </w:rPr>
              <w:t xml:space="preserve">20 minutes into last class of the day </w:t>
            </w:r>
          </w:p>
        </w:tc>
      </w:tr>
      <w:tr w:rsidR="006B427A" w:rsidRPr="002F652C" w:rsidTr="00D73C68">
        <w:tc>
          <w:tcPr>
            <w:tcW w:w="7735" w:type="dxa"/>
          </w:tcPr>
          <w:p w:rsidR="006B427A" w:rsidRPr="002F652C" w:rsidRDefault="00144489" w:rsidP="00144489">
            <w:pPr>
              <w:pStyle w:val="ListParagraph"/>
              <w:numPr>
                <w:ilvl w:val="0"/>
                <w:numId w:val="10"/>
              </w:numPr>
              <w:rPr>
                <w:rFonts w:ascii="Verdana" w:hAnsi="Verdana"/>
                <w:sz w:val="20"/>
                <w:szCs w:val="20"/>
              </w:rPr>
            </w:pPr>
            <w:r w:rsidRPr="002F652C">
              <w:rPr>
                <w:rFonts w:ascii="Verdana" w:hAnsi="Verdana"/>
                <w:sz w:val="20"/>
                <w:szCs w:val="20"/>
              </w:rPr>
              <w:t xml:space="preserve">When the absent student returns to distance learning instruction, the parent is required to call the main office or provide a signed note explaining the reason for the absence.  The absence remains “Unexcused” (U) in PowerSchool until a note digitally or physically is received or an absence is verified over the phone. Notes can be accepted via email or text. </w:t>
            </w:r>
          </w:p>
        </w:tc>
        <w:tc>
          <w:tcPr>
            <w:tcW w:w="1615" w:type="dxa"/>
          </w:tcPr>
          <w:p w:rsidR="006B427A" w:rsidRPr="002F652C" w:rsidRDefault="00144489" w:rsidP="00887E00">
            <w:pPr>
              <w:rPr>
                <w:rFonts w:ascii="Verdana" w:hAnsi="Verdana"/>
                <w:sz w:val="20"/>
                <w:szCs w:val="20"/>
              </w:rPr>
            </w:pPr>
            <w:r w:rsidRPr="002F652C">
              <w:rPr>
                <w:rFonts w:ascii="Verdana" w:hAnsi="Verdana"/>
                <w:sz w:val="20"/>
                <w:szCs w:val="20"/>
              </w:rPr>
              <w:t>Upon return to distance learning instruction</w:t>
            </w:r>
          </w:p>
          <w:p w:rsidR="00144489" w:rsidRPr="002F652C" w:rsidRDefault="00144489" w:rsidP="00887E00">
            <w:pPr>
              <w:rPr>
                <w:rFonts w:ascii="Verdana" w:hAnsi="Verdana"/>
                <w:sz w:val="20"/>
                <w:szCs w:val="20"/>
              </w:rPr>
            </w:pPr>
          </w:p>
        </w:tc>
      </w:tr>
      <w:tr w:rsidR="00144489" w:rsidRPr="002F652C" w:rsidTr="00D73C68">
        <w:tc>
          <w:tcPr>
            <w:tcW w:w="7735" w:type="dxa"/>
          </w:tcPr>
          <w:p w:rsidR="00144489" w:rsidRPr="002F652C" w:rsidRDefault="00050CD2" w:rsidP="00144489">
            <w:pPr>
              <w:pStyle w:val="ListParagraph"/>
              <w:numPr>
                <w:ilvl w:val="0"/>
                <w:numId w:val="10"/>
              </w:numPr>
              <w:rPr>
                <w:rFonts w:ascii="Verdana" w:hAnsi="Verdana"/>
                <w:sz w:val="20"/>
                <w:szCs w:val="20"/>
              </w:rPr>
            </w:pPr>
            <w:r w:rsidRPr="002F652C">
              <w:rPr>
                <w:rFonts w:ascii="Verdana" w:hAnsi="Verdana"/>
                <w:sz w:val="20"/>
                <w:szCs w:val="20"/>
              </w:rPr>
              <w:t xml:space="preserve">Upon receiving an acceptable parent note or call, the designated front office staff or registrar can change the attendance code in PowerSchool to the applicable “Excused” absent code.  All parent and doctor notes should be kept on file in the main office.  For cases were parent calls to explain absence, the school must record reason electronically in PowerSchool ADA period comment log. </w:t>
            </w:r>
          </w:p>
          <w:p w:rsidR="00050CD2" w:rsidRPr="002F652C" w:rsidRDefault="00050CD2" w:rsidP="00050CD2">
            <w:pPr>
              <w:rPr>
                <w:rFonts w:ascii="Verdana" w:hAnsi="Verdana"/>
                <w:sz w:val="20"/>
                <w:szCs w:val="20"/>
              </w:rPr>
            </w:pPr>
          </w:p>
          <w:p w:rsidR="00050CD2" w:rsidRPr="002F652C" w:rsidRDefault="00050CD2" w:rsidP="00050CD2">
            <w:pPr>
              <w:ind w:left="720"/>
              <w:rPr>
                <w:rFonts w:ascii="Verdana" w:hAnsi="Verdana"/>
                <w:sz w:val="20"/>
                <w:szCs w:val="20"/>
              </w:rPr>
            </w:pPr>
            <w:r w:rsidRPr="002F652C">
              <w:rPr>
                <w:rFonts w:ascii="Verdana" w:hAnsi="Verdana"/>
                <w:sz w:val="20"/>
                <w:szCs w:val="20"/>
              </w:rPr>
              <w:t xml:space="preserve">Recommended: Notes can be saved digitally in one drive.  Please save notes using the following naming convention: </w:t>
            </w:r>
          </w:p>
          <w:p w:rsidR="00050CD2" w:rsidRPr="002F652C" w:rsidRDefault="00050CD2" w:rsidP="00050CD2">
            <w:pPr>
              <w:pStyle w:val="ListParagraph"/>
              <w:numPr>
                <w:ilvl w:val="1"/>
                <w:numId w:val="6"/>
              </w:numPr>
              <w:rPr>
                <w:rFonts w:ascii="Verdana" w:hAnsi="Verdana"/>
                <w:sz w:val="20"/>
                <w:szCs w:val="20"/>
              </w:rPr>
            </w:pPr>
            <w:r w:rsidRPr="002F652C">
              <w:rPr>
                <w:rFonts w:ascii="Verdana" w:hAnsi="Verdana"/>
                <w:sz w:val="20"/>
                <w:szCs w:val="20"/>
              </w:rPr>
              <w:t xml:space="preserve">Student Last </w:t>
            </w:r>
            <w:proofErr w:type="spellStart"/>
            <w:r w:rsidRPr="002F652C">
              <w:rPr>
                <w:rFonts w:ascii="Verdana" w:hAnsi="Verdana"/>
                <w:sz w:val="20"/>
                <w:szCs w:val="20"/>
              </w:rPr>
              <w:t>First_Date</w:t>
            </w:r>
            <w:proofErr w:type="spellEnd"/>
            <w:r w:rsidRPr="002F652C">
              <w:rPr>
                <w:rFonts w:ascii="Verdana" w:hAnsi="Verdana"/>
                <w:sz w:val="20"/>
                <w:szCs w:val="20"/>
              </w:rPr>
              <w:t xml:space="preserve">(s) of Absence (YYMMDD)_Attendance Code </w:t>
            </w:r>
            <w:r w:rsidR="007B3D09" w:rsidRPr="002F652C">
              <w:rPr>
                <w:rFonts w:ascii="Verdana" w:hAnsi="Verdana"/>
                <w:sz w:val="20"/>
                <w:szCs w:val="20"/>
              </w:rPr>
              <w:t>(note type #)</w:t>
            </w:r>
          </w:p>
          <w:p w:rsidR="007B3D09" w:rsidRPr="002F652C" w:rsidRDefault="007B3D09" w:rsidP="00050CD2">
            <w:pPr>
              <w:pStyle w:val="ListParagraph"/>
              <w:numPr>
                <w:ilvl w:val="1"/>
                <w:numId w:val="6"/>
              </w:numPr>
              <w:rPr>
                <w:rFonts w:ascii="Verdana" w:hAnsi="Verdana"/>
                <w:sz w:val="20"/>
                <w:szCs w:val="20"/>
              </w:rPr>
            </w:pPr>
            <w:r w:rsidRPr="002F652C">
              <w:rPr>
                <w:rFonts w:ascii="Verdana" w:hAnsi="Verdana"/>
                <w:sz w:val="20"/>
                <w:szCs w:val="20"/>
              </w:rPr>
              <w:t>Example: “Doe Jane_200810_200812_E</w:t>
            </w:r>
            <w:proofErr w:type="gramStart"/>
            <w:r w:rsidRPr="002F652C">
              <w:rPr>
                <w:rFonts w:ascii="Verdana" w:hAnsi="Verdana"/>
                <w:sz w:val="20"/>
                <w:szCs w:val="20"/>
              </w:rPr>
              <w:t>_(</w:t>
            </w:r>
            <w:proofErr w:type="gramEnd"/>
            <w:r w:rsidRPr="002F652C">
              <w:rPr>
                <w:rFonts w:ascii="Verdana" w:hAnsi="Verdana"/>
                <w:sz w:val="20"/>
                <w:szCs w:val="20"/>
              </w:rPr>
              <w:t>Parent Note #1)</w:t>
            </w:r>
          </w:p>
          <w:p w:rsidR="007B3D09" w:rsidRPr="002F652C" w:rsidRDefault="007B3D09" w:rsidP="007B3D09">
            <w:pPr>
              <w:rPr>
                <w:rFonts w:ascii="Verdana" w:hAnsi="Verdana"/>
                <w:sz w:val="20"/>
                <w:szCs w:val="20"/>
              </w:rPr>
            </w:pPr>
          </w:p>
          <w:p w:rsidR="007B3D09" w:rsidRPr="002F652C" w:rsidRDefault="007B3D09" w:rsidP="007B3D09">
            <w:pPr>
              <w:rPr>
                <w:rFonts w:ascii="Verdana" w:hAnsi="Verdana"/>
                <w:sz w:val="20"/>
                <w:szCs w:val="20"/>
              </w:rPr>
            </w:pPr>
            <w:r w:rsidRPr="002F652C">
              <w:rPr>
                <w:rFonts w:ascii="Verdana" w:hAnsi="Verdana"/>
                <w:sz w:val="20"/>
                <w:szCs w:val="20"/>
              </w:rPr>
              <w:t>*Note: Not all parent notes are excused absences if a parent provides a note but the absent is determined unexcused update the “Unexcused” absence with a “Unexcused Absence – Parent Note” (P)</w:t>
            </w:r>
          </w:p>
          <w:p w:rsidR="00050CD2" w:rsidRPr="002F652C" w:rsidRDefault="00050CD2" w:rsidP="00050CD2">
            <w:pPr>
              <w:rPr>
                <w:rFonts w:ascii="Verdana" w:hAnsi="Verdana"/>
                <w:sz w:val="20"/>
                <w:szCs w:val="20"/>
              </w:rPr>
            </w:pPr>
          </w:p>
          <w:p w:rsidR="00050CD2" w:rsidRPr="002F652C" w:rsidRDefault="00050CD2" w:rsidP="00050CD2">
            <w:pPr>
              <w:rPr>
                <w:rFonts w:ascii="Verdana" w:hAnsi="Verdana"/>
                <w:sz w:val="20"/>
                <w:szCs w:val="20"/>
              </w:rPr>
            </w:pPr>
          </w:p>
        </w:tc>
        <w:tc>
          <w:tcPr>
            <w:tcW w:w="1615" w:type="dxa"/>
          </w:tcPr>
          <w:p w:rsidR="00144489" w:rsidRPr="002F652C" w:rsidRDefault="007B3D09" w:rsidP="00887E00">
            <w:pPr>
              <w:rPr>
                <w:rFonts w:ascii="Verdana" w:hAnsi="Verdana"/>
                <w:sz w:val="20"/>
                <w:szCs w:val="20"/>
              </w:rPr>
            </w:pPr>
            <w:r w:rsidRPr="002F652C">
              <w:rPr>
                <w:rFonts w:ascii="Verdana" w:hAnsi="Verdana"/>
                <w:sz w:val="20"/>
                <w:szCs w:val="20"/>
              </w:rPr>
              <w:lastRenderedPageBreak/>
              <w:t>Upon receipt of acceptable written or verbal excuse</w:t>
            </w:r>
          </w:p>
        </w:tc>
      </w:tr>
    </w:tbl>
    <w:p w:rsidR="006B427A" w:rsidRDefault="006B427A" w:rsidP="00887E00">
      <w:pPr>
        <w:rPr>
          <w:rFonts w:ascii="Verdana" w:hAnsi="Verdana"/>
          <w:sz w:val="20"/>
          <w:szCs w:val="20"/>
        </w:rPr>
      </w:pPr>
    </w:p>
    <w:p w:rsidR="007B3D09" w:rsidRDefault="007B3D09" w:rsidP="00887E00">
      <w:pPr>
        <w:rPr>
          <w:rFonts w:ascii="Verdana" w:hAnsi="Verdana"/>
          <w:sz w:val="20"/>
          <w:szCs w:val="20"/>
        </w:rPr>
      </w:pPr>
      <w:r>
        <w:rPr>
          <w:rFonts w:ascii="Verdana" w:hAnsi="Verdana"/>
          <w:sz w:val="20"/>
          <w:szCs w:val="20"/>
        </w:rPr>
        <w:t>Signature</w:t>
      </w:r>
    </w:p>
    <w:tbl>
      <w:tblPr>
        <w:tblStyle w:val="TableGrid"/>
        <w:tblW w:w="0" w:type="auto"/>
        <w:tblLook w:val="04A0" w:firstRow="1" w:lastRow="0" w:firstColumn="1" w:lastColumn="0" w:noHBand="0" w:noVBand="1"/>
      </w:tblPr>
      <w:tblGrid>
        <w:gridCol w:w="2337"/>
        <w:gridCol w:w="2337"/>
        <w:gridCol w:w="2338"/>
        <w:gridCol w:w="2338"/>
      </w:tblGrid>
      <w:tr w:rsidR="007B3D09" w:rsidTr="007B3D09">
        <w:tc>
          <w:tcPr>
            <w:tcW w:w="2337" w:type="dxa"/>
          </w:tcPr>
          <w:p w:rsidR="007B3D09" w:rsidRDefault="007B3D09" w:rsidP="00887E00">
            <w:pPr>
              <w:rPr>
                <w:rFonts w:ascii="Verdana" w:hAnsi="Verdana"/>
                <w:sz w:val="20"/>
                <w:szCs w:val="20"/>
              </w:rPr>
            </w:pPr>
            <w:r>
              <w:rPr>
                <w:rFonts w:ascii="Verdana" w:hAnsi="Verdana"/>
                <w:sz w:val="20"/>
                <w:szCs w:val="20"/>
              </w:rPr>
              <w:t xml:space="preserve">Name </w:t>
            </w:r>
          </w:p>
        </w:tc>
        <w:tc>
          <w:tcPr>
            <w:tcW w:w="2337" w:type="dxa"/>
          </w:tcPr>
          <w:p w:rsidR="007B3D09" w:rsidRDefault="007B3D09" w:rsidP="00887E00">
            <w:pPr>
              <w:rPr>
                <w:rFonts w:ascii="Verdana" w:hAnsi="Verdana"/>
                <w:sz w:val="20"/>
                <w:szCs w:val="20"/>
              </w:rPr>
            </w:pPr>
            <w:r>
              <w:rPr>
                <w:rFonts w:ascii="Verdana" w:hAnsi="Verdana"/>
                <w:sz w:val="20"/>
                <w:szCs w:val="20"/>
              </w:rPr>
              <w:t xml:space="preserve">Position </w:t>
            </w:r>
          </w:p>
        </w:tc>
        <w:tc>
          <w:tcPr>
            <w:tcW w:w="2338" w:type="dxa"/>
          </w:tcPr>
          <w:p w:rsidR="007B3D09" w:rsidRDefault="007B3D09" w:rsidP="00887E00">
            <w:pPr>
              <w:rPr>
                <w:rFonts w:ascii="Verdana" w:hAnsi="Verdana"/>
                <w:sz w:val="20"/>
                <w:szCs w:val="20"/>
              </w:rPr>
            </w:pPr>
            <w:r>
              <w:rPr>
                <w:rFonts w:ascii="Verdana" w:hAnsi="Verdana"/>
                <w:sz w:val="20"/>
                <w:szCs w:val="20"/>
              </w:rPr>
              <w:t xml:space="preserve">Signature </w:t>
            </w:r>
          </w:p>
        </w:tc>
        <w:tc>
          <w:tcPr>
            <w:tcW w:w="2338" w:type="dxa"/>
          </w:tcPr>
          <w:p w:rsidR="007B3D09" w:rsidRDefault="007B3D09" w:rsidP="00887E00">
            <w:pPr>
              <w:rPr>
                <w:rFonts w:ascii="Verdana" w:hAnsi="Verdana"/>
                <w:sz w:val="20"/>
                <w:szCs w:val="20"/>
              </w:rPr>
            </w:pPr>
            <w:r>
              <w:rPr>
                <w:rFonts w:ascii="Verdana" w:hAnsi="Verdana"/>
                <w:sz w:val="20"/>
                <w:szCs w:val="20"/>
              </w:rPr>
              <w:t>Date</w:t>
            </w:r>
          </w:p>
        </w:tc>
      </w:tr>
      <w:tr w:rsidR="007B3D09" w:rsidTr="007B3D09">
        <w:tc>
          <w:tcPr>
            <w:tcW w:w="2337" w:type="dxa"/>
          </w:tcPr>
          <w:p w:rsidR="007B3D09" w:rsidRDefault="007B3D09" w:rsidP="00887E00">
            <w:pPr>
              <w:rPr>
                <w:rFonts w:ascii="Verdana" w:hAnsi="Verdana"/>
                <w:sz w:val="20"/>
                <w:szCs w:val="20"/>
              </w:rPr>
            </w:pPr>
          </w:p>
        </w:tc>
        <w:tc>
          <w:tcPr>
            <w:tcW w:w="2337" w:type="dxa"/>
          </w:tcPr>
          <w:p w:rsidR="007B3D09" w:rsidRDefault="007B3D09" w:rsidP="00887E00">
            <w:pPr>
              <w:rPr>
                <w:rFonts w:ascii="Verdana" w:hAnsi="Verdana"/>
                <w:sz w:val="20"/>
                <w:szCs w:val="20"/>
              </w:rPr>
            </w:pPr>
          </w:p>
        </w:tc>
        <w:tc>
          <w:tcPr>
            <w:tcW w:w="2338" w:type="dxa"/>
          </w:tcPr>
          <w:p w:rsidR="007B3D09" w:rsidRDefault="007B3D09" w:rsidP="00887E00">
            <w:pPr>
              <w:rPr>
                <w:rFonts w:ascii="Verdana" w:hAnsi="Verdana"/>
                <w:sz w:val="20"/>
                <w:szCs w:val="20"/>
              </w:rPr>
            </w:pPr>
          </w:p>
        </w:tc>
        <w:tc>
          <w:tcPr>
            <w:tcW w:w="2338" w:type="dxa"/>
          </w:tcPr>
          <w:p w:rsidR="007B3D09" w:rsidRDefault="007B3D09" w:rsidP="00887E00">
            <w:pPr>
              <w:rPr>
                <w:rFonts w:ascii="Verdana" w:hAnsi="Verdana"/>
                <w:sz w:val="20"/>
                <w:szCs w:val="20"/>
              </w:rPr>
            </w:pPr>
          </w:p>
        </w:tc>
      </w:tr>
    </w:tbl>
    <w:p w:rsidR="007B3D09" w:rsidRPr="002F652C" w:rsidRDefault="007B3D09" w:rsidP="00887E00">
      <w:pPr>
        <w:rPr>
          <w:rFonts w:ascii="Verdana" w:hAnsi="Verdana"/>
          <w:sz w:val="18"/>
          <w:szCs w:val="18"/>
        </w:rPr>
      </w:pPr>
      <w:r w:rsidRPr="002F652C">
        <w:rPr>
          <w:rFonts w:ascii="Verdana" w:hAnsi="Verdana"/>
          <w:sz w:val="18"/>
          <w:szCs w:val="18"/>
        </w:rPr>
        <w:t>*By signing this document, you are indicating that you read and understand this document.</w:t>
      </w:r>
    </w:p>
    <w:p w:rsidR="007B3D09" w:rsidRPr="002F652C" w:rsidRDefault="007B3D09">
      <w:pPr>
        <w:rPr>
          <w:rFonts w:ascii="Verdana" w:hAnsi="Verdana"/>
          <w:sz w:val="22"/>
          <w:szCs w:val="22"/>
        </w:rPr>
      </w:pPr>
      <w:r>
        <w:rPr>
          <w:rFonts w:ascii="Verdana" w:hAnsi="Verdana"/>
          <w:sz w:val="20"/>
          <w:szCs w:val="20"/>
        </w:rPr>
        <w:br w:type="page"/>
      </w:r>
    </w:p>
    <w:p w:rsidR="007B3D09" w:rsidRPr="007B3D09" w:rsidRDefault="007B3D09" w:rsidP="00887E00">
      <w:pPr>
        <w:rPr>
          <w:rFonts w:ascii="Verdana" w:hAnsi="Verdana"/>
          <w:b/>
          <w:sz w:val="22"/>
          <w:szCs w:val="22"/>
        </w:rPr>
      </w:pPr>
      <w:r w:rsidRPr="007B3D09">
        <w:rPr>
          <w:rFonts w:ascii="Verdana" w:hAnsi="Verdana"/>
          <w:b/>
          <w:sz w:val="22"/>
          <w:szCs w:val="22"/>
        </w:rPr>
        <w:lastRenderedPageBreak/>
        <w:t xml:space="preserve">Weekly Classroom Attendance Procedure </w:t>
      </w:r>
    </w:p>
    <w:p w:rsidR="007B3D09" w:rsidRDefault="007B3D09" w:rsidP="00887E00">
      <w:pPr>
        <w:rPr>
          <w:rFonts w:ascii="Verdana" w:hAnsi="Verdana"/>
          <w:sz w:val="20"/>
          <w:szCs w:val="20"/>
        </w:rPr>
      </w:pPr>
      <w:r>
        <w:rPr>
          <w:rFonts w:ascii="Verdana" w:hAnsi="Verdana"/>
          <w:sz w:val="20"/>
          <w:szCs w:val="20"/>
        </w:rPr>
        <w:t xml:space="preserve">This procedure ensures all attendance from the previous week is accurate and verified for state reporting.  Weekly attendance reports must be physically or digitally signed every week by teacher or administrative staff. </w:t>
      </w:r>
    </w:p>
    <w:tbl>
      <w:tblPr>
        <w:tblStyle w:val="TableGrid"/>
        <w:tblW w:w="9439" w:type="dxa"/>
        <w:tblLook w:val="04A0" w:firstRow="1" w:lastRow="0" w:firstColumn="1" w:lastColumn="0" w:noHBand="0" w:noVBand="1"/>
      </w:tblPr>
      <w:tblGrid>
        <w:gridCol w:w="1309"/>
        <w:gridCol w:w="6627"/>
        <w:gridCol w:w="1503"/>
      </w:tblGrid>
      <w:tr w:rsidR="00D67C5C" w:rsidTr="002F652C">
        <w:trPr>
          <w:trHeight w:val="222"/>
        </w:trPr>
        <w:tc>
          <w:tcPr>
            <w:tcW w:w="1255" w:type="dxa"/>
          </w:tcPr>
          <w:p w:rsidR="007B3D09" w:rsidRPr="002F652C" w:rsidRDefault="007B3D09" w:rsidP="00887E00">
            <w:pPr>
              <w:rPr>
                <w:rFonts w:ascii="Verdana" w:hAnsi="Verdana"/>
                <w:sz w:val="20"/>
                <w:szCs w:val="20"/>
              </w:rPr>
            </w:pPr>
            <w:r w:rsidRPr="002F652C">
              <w:rPr>
                <w:rFonts w:ascii="Verdana" w:hAnsi="Verdana"/>
                <w:sz w:val="20"/>
                <w:szCs w:val="20"/>
              </w:rPr>
              <w:t>Role</w:t>
            </w:r>
          </w:p>
        </w:tc>
        <w:tc>
          <w:tcPr>
            <w:tcW w:w="6679" w:type="dxa"/>
          </w:tcPr>
          <w:p w:rsidR="007B3D09" w:rsidRPr="002F652C" w:rsidRDefault="007B3D09" w:rsidP="00887E00">
            <w:pPr>
              <w:rPr>
                <w:rFonts w:ascii="Verdana" w:hAnsi="Verdana"/>
                <w:sz w:val="20"/>
                <w:szCs w:val="20"/>
              </w:rPr>
            </w:pPr>
            <w:r w:rsidRPr="002F652C">
              <w:rPr>
                <w:rFonts w:ascii="Verdana" w:hAnsi="Verdana"/>
                <w:sz w:val="20"/>
                <w:szCs w:val="20"/>
              </w:rPr>
              <w:t>Action</w:t>
            </w:r>
          </w:p>
        </w:tc>
        <w:tc>
          <w:tcPr>
            <w:tcW w:w="1505" w:type="dxa"/>
          </w:tcPr>
          <w:p w:rsidR="007B3D09" w:rsidRPr="002F652C" w:rsidRDefault="007B3D09" w:rsidP="00887E00">
            <w:pPr>
              <w:rPr>
                <w:rFonts w:ascii="Verdana" w:hAnsi="Verdana"/>
                <w:sz w:val="20"/>
                <w:szCs w:val="20"/>
              </w:rPr>
            </w:pPr>
            <w:r w:rsidRPr="002F652C">
              <w:rPr>
                <w:rFonts w:ascii="Verdana" w:hAnsi="Verdana"/>
                <w:sz w:val="20"/>
                <w:szCs w:val="20"/>
              </w:rPr>
              <w:t>Timeline</w:t>
            </w:r>
          </w:p>
        </w:tc>
      </w:tr>
      <w:tr w:rsidR="00D67C5C" w:rsidTr="002F652C">
        <w:trPr>
          <w:trHeight w:val="2012"/>
        </w:trPr>
        <w:tc>
          <w:tcPr>
            <w:tcW w:w="1255" w:type="dxa"/>
          </w:tcPr>
          <w:p w:rsidR="007B3D09" w:rsidRPr="002F652C" w:rsidRDefault="006304E0" w:rsidP="002F652C">
            <w:pPr>
              <w:rPr>
                <w:rFonts w:ascii="Verdana" w:hAnsi="Verdana"/>
                <w:sz w:val="20"/>
                <w:szCs w:val="20"/>
              </w:rPr>
            </w:pPr>
            <w:r w:rsidRPr="002F652C">
              <w:rPr>
                <w:rFonts w:ascii="Verdana" w:hAnsi="Verdana"/>
                <w:sz w:val="20"/>
                <w:szCs w:val="20"/>
              </w:rPr>
              <w:t>Operations Staff</w:t>
            </w:r>
          </w:p>
        </w:tc>
        <w:tc>
          <w:tcPr>
            <w:tcW w:w="6679" w:type="dxa"/>
          </w:tcPr>
          <w:p w:rsidR="007B3D09" w:rsidRPr="002F652C" w:rsidRDefault="006304E0" w:rsidP="007B3D09">
            <w:pPr>
              <w:pStyle w:val="ListParagraph"/>
              <w:numPr>
                <w:ilvl w:val="0"/>
                <w:numId w:val="11"/>
              </w:numPr>
              <w:rPr>
                <w:rFonts w:ascii="Verdana" w:hAnsi="Verdana"/>
                <w:sz w:val="20"/>
                <w:szCs w:val="20"/>
              </w:rPr>
            </w:pPr>
            <w:r w:rsidRPr="002F652C">
              <w:rPr>
                <w:rFonts w:ascii="Verdana" w:hAnsi="Verdana"/>
                <w:sz w:val="20"/>
                <w:szCs w:val="20"/>
              </w:rPr>
              <w:t>Front office staff r</w:t>
            </w:r>
            <w:r w:rsidR="007B3D09" w:rsidRPr="002F652C">
              <w:rPr>
                <w:rFonts w:ascii="Verdana" w:hAnsi="Verdana"/>
                <w:sz w:val="20"/>
                <w:szCs w:val="20"/>
              </w:rPr>
              <w:t>uns the Class Attendance Audit report from PowerSchool for all sections for that week.</w:t>
            </w:r>
          </w:p>
          <w:p w:rsidR="007B3D09" w:rsidRPr="002F652C" w:rsidRDefault="007B3D09" w:rsidP="007B3D09">
            <w:pPr>
              <w:pStyle w:val="ListParagraph"/>
              <w:rPr>
                <w:rFonts w:ascii="Verdana" w:hAnsi="Verdana"/>
                <w:sz w:val="20"/>
                <w:szCs w:val="20"/>
              </w:rPr>
            </w:pPr>
          </w:p>
          <w:p w:rsidR="007B3D09" w:rsidRPr="002F652C" w:rsidRDefault="007B3D09" w:rsidP="007B3D09">
            <w:pPr>
              <w:pStyle w:val="ListParagraph"/>
              <w:rPr>
                <w:rFonts w:ascii="Verdana" w:hAnsi="Verdana"/>
                <w:sz w:val="20"/>
                <w:szCs w:val="20"/>
              </w:rPr>
            </w:pPr>
            <w:r w:rsidRPr="002F652C">
              <w:rPr>
                <w:rFonts w:ascii="Verdana" w:hAnsi="Verdana"/>
                <w:sz w:val="20"/>
                <w:szCs w:val="20"/>
              </w:rPr>
              <w:t xml:space="preserve">Virtual Synchronous Classes </w:t>
            </w:r>
          </w:p>
          <w:p w:rsidR="007B3D09" w:rsidRPr="002F652C" w:rsidRDefault="006304E0" w:rsidP="007B3D09">
            <w:pPr>
              <w:pStyle w:val="ListParagraph"/>
              <w:rPr>
                <w:rFonts w:ascii="Verdana" w:hAnsi="Verdana"/>
                <w:sz w:val="20"/>
                <w:szCs w:val="20"/>
              </w:rPr>
            </w:pPr>
            <w:r w:rsidRPr="002F652C">
              <w:rPr>
                <w:rFonts w:ascii="Verdana" w:hAnsi="Verdana"/>
                <w:sz w:val="20"/>
                <w:szCs w:val="20"/>
              </w:rPr>
              <w:t>Registrar emails PDF of Class Attendance Audit reports to teachers of synchronous classes and CC the School Operations Manager</w:t>
            </w:r>
          </w:p>
        </w:tc>
        <w:tc>
          <w:tcPr>
            <w:tcW w:w="1505" w:type="dxa"/>
          </w:tcPr>
          <w:p w:rsidR="007B3D09" w:rsidRPr="002F652C" w:rsidRDefault="006304E0" w:rsidP="00887E00">
            <w:pPr>
              <w:rPr>
                <w:rFonts w:ascii="Verdana" w:hAnsi="Verdana"/>
                <w:sz w:val="20"/>
                <w:szCs w:val="20"/>
              </w:rPr>
            </w:pPr>
            <w:r w:rsidRPr="002F652C">
              <w:rPr>
                <w:rFonts w:ascii="Verdana" w:hAnsi="Verdana"/>
                <w:sz w:val="20"/>
                <w:szCs w:val="20"/>
              </w:rPr>
              <w:t>On the Monday following the previous week</w:t>
            </w:r>
          </w:p>
        </w:tc>
      </w:tr>
      <w:tr w:rsidR="00D67C5C" w:rsidTr="002F652C">
        <w:trPr>
          <w:trHeight w:val="4760"/>
        </w:trPr>
        <w:tc>
          <w:tcPr>
            <w:tcW w:w="1255" w:type="dxa"/>
          </w:tcPr>
          <w:p w:rsidR="00D67C5C" w:rsidRPr="002F652C" w:rsidRDefault="006304E0" w:rsidP="002F652C">
            <w:pPr>
              <w:rPr>
                <w:rFonts w:ascii="Verdana" w:hAnsi="Verdana"/>
                <w:sz w:val="20"/>
                <w:szCs w:val="20"/>
              </w:rPr>
            </w:pPr>
            <w:r w:rsidRPr="002F652C">
              <w:rPr>
                <w:rFonts w:ascii="Verdana" w:hAnsi="Verdana"/>
                <w:sz w:val="20"/>
                <w:szCs w:val="20"/>
              </w:rPr>
              <w:t>Teacher</w:t>
            </w:r>
          </w:p>
          <w:p w:rsidR="002F652C" w:rsidRDefault="002F652C" w:rsidP="002F652C">
            <w:pPr>
              <w:rPr>
                <w:rFonts w:ascii="Verdana" w:hAnsi="Verdana"/>
                <w:sz w:val="20"/>
                <w:szCs w:val="20"/>
              </w:rPr>
            </w:pPr>
          </w:p>
          <w:p w:rsidR="007B3D09" w:rsidRPr="002F652C" w:rsidRDefault="006304E0" w:rsidP="002F652C">
            <w:pPr>
              <w:rPr>
                <w:rFonts w:ascii="Verdana" w:hAnsi="Verdana"/>
                <w:sz w:val="20"/>
                <w:szCs w:val="20"/>
              </w:rPr>
            </w:pPr>
            <w:r w:rsidRPr="002F652C">
              <w:rPr>
                <w:rFonts w:ascii="Verdana" w:hAnsi="Verdana"/>
                <w:sz w:val="20"/>
                <w:szCs w:val="20"/>
              </w:rPr>
              <w:t>Operations Staff</w:t>
            </w:r>
          </w:p>
        </w:tc>
        <w:tc>
          <w:tcPr>
            <w:tcW w:w="6679" w:type="dxa"/>
          </w:tcPr>
          <w:p w:rsidR="007B3D09" w:rsidRPr="002F652C" w:rsidRDefault="006304E0" w:rsidP="006304E0">
            <w:pPr>
              <w:pStyle w:val="ListParagraph"/>
              <w:numPr>
                <w:ilvl w:val="0"/>
                <w:numId w:val="11"/>
              </w:numPr>
              <w:rPr>
                <w:rFonts w:ascii="Verdana" w:hAnsi="Verdana"/>
                <w:sz w:val="20"/>
                <w:szCs w:val="20"/>
              </w:rPr>
            </w:pPr>
            <w:r w:rsidRPr="002F652C">
              <w:rPr>
                <w:rFonts w:ascii="Verdana" w:hAnsi="Verdana"/>
                <w:sz w:val="20"/>
                <w:szCs w:val="20"/>
              </w:rPr>
              <w:t xml:space="preserve">Registrar asks each teacher to verify his/her respective Class Attendance Audit by reviewing the attendance data in the report </w:t>
            </w:r>
            <w:r w:rsidR="00BF40FF">
              <w:rPr>
                <w:rFonts w:ascii="Verdana" w:hAnsi="Verdana"/>
                <w:sz w:val="20"/>
                <w:szCs w:val="20"/>
              </w:rPr>
              <w:t xml:space="preserve">against the Google “Attendance &amp; Participation Tracker” </w:t>
            </w:r>
            <w:r w:rsidRPr="002F652C">
              <w:rPr>
                <w:rFonts w:ascii="Verdana" w:hAnsi="Verdana"/>
                <w:sz w:val="20"/>
                <w:szCs w:val="20"/>
              </w:rPr>
              <w:t xml:space="preserve">and making changes if necessary. </w:t>
            </w:r>
          </w:p>
          <w:p w:rsidR="006304E0" w:rsidRPr="002F652C" w:rsidRDefault="006304E0" w:rsidP="006304E0">
            <w:pPr>
              <w:pStyle w:val="ListParagraph"/>
              <w:rPr>
                <w:rFonts w:ascii="Verdana" w:hAnsi="Verdana"/>
                <w:sz w:val="20"/>
                <w:szCs w:val="20"/>
              </w:rPr>
            </w:pPr>
          </w:p>
          <w:p w:rsidR="006304E0" w:rsidRPr="002F652C" w:rsidRDefault="006304E0" w:rsidP="006304E0">
            <w:pPr>
              <w:pStyle w:val="ListParagraph"/>
              <w:rPr>
                <w:rFonts w:ascii="Verdana" w:hAnsi="Verdana"/>
                <w:sz w:val="20"/>
                <w:szCs w:val="20"/>
              </w:rPr>
            </w:pPr>
            <w:r w:rsidRPr="002F652C">
              <w:rPr>
                <w:rFonts w:ascii="Verdana" w:hAnsi="Verdana"/>
                <w:sz w:val="20"/>
                <w:szCs w:val="20"/>
              </w:rPr>
              <w:t xml:space="preserve">Teachers can only make the following changes on his/her class attendance audit: </w:t>
            </w:r>
          </w:p>
          <w:p w:rsidR="006304E0" w:rsidRPr="002F652C" w:rsidRDefault="006304E0" w:rsidP="006304E0">
            <w:pPr>
              <w:pStyle w:val="ListParagraph"/>
              <w:numPr>
                <w:ilvl w:val="1"/>
                <w:numId w:val="6"/>
              </w:numPr>
              <w:rPr>
                <w:rFonts w:ascii="Verdana" w:hAnsi="Verdana"/>
                <w:sz w:val="20"/>
                <w:szCs w:val="20"/>
              </w:rPr>
            </w:pPr>
            <w:r w:rsidRPr="002F652C">
              <w:rPr>
                <w:rFonts w:ascii="Verdana" w:hAnsi="Verdana"/>
                <w:sz w:val="20"/>
                <w:szCs w:val="20"/>
              </w:rPr>
              <w:t xml:space="preserve">Change a “Unexcused” to “Present” </w:t>
            </w:r>
          </w:p>
          <w:p w:rsidR="006304E0" w:rsidRPr="002F652C" w:rsidRDefault="006304E0" w:rsidP="006304E0">
            <w:pPr>
              <w:pStyle w:val="ListParagraph"/>
              <w:numPr>
                <w:ilvl w:val="1"/>
                <w:numId w:val="6"/>
              </w:numPr>
              <w:rPr>
                <w:rFonts w:ascii="Verdana" w:hAnsi="Verdana"/>
                <w:sz w:val="20"/>
                <w:szCs w:val="20"/>
              </w:rPr>
            </w:pPr>
            <w:r w:rsidRPr="002F652C">
              <w:rPr>
                <w:rFonts w:ascii="Verdana" w:hAnsi="Verdana"/>
                <w:sz w:val="20"/>
                <w:szCs w:val="20"/>
              </w:rPr>
              <w:t>Change a “Present” to “Unexcused”</w:t>
            </w:r>
          </w:p>
          <w:p w:rsidR="006304E0" w:rsidRPr="002F652C" w:rsidRDefault="006304E0" w:rsidP="006304E0">
            <w:pPr>
              <w:pStyle w:val="ListParagraph"/>
              <w:rPr>
                <w:rFonts w:ascii="Verdana" w:hAnsi="Verdana"/>
                <w:sz w:val="20"/>
                <w:szCs w:val="20"/>
              </w:rPr>
            </w:pPr>
          </w:p>
          <w:p w:rsidR="006304E0" w:rsidRPr="002F652C" w:rsidRDefault="006304E0" w:rsidP="006304E0">
            <w:pPr>
              <w:pStyle w:val="ListParagraph"/>
              <w:rPr>
                <w:rFonts w:ascii="Verdana" w:hAnsi="Verdana"/>
                <w:sz w:val="20"/>
                <w:szCs w:val="20"/>
              </w:rPr>
            </w:pPr>
            <w:r w:rsidRPr="002F652C">
              <w:rPr>
                <w:rFonts w:ascii="Verdana" w:hAnsi="Verdana"/>
                <w:sz w:val="20"/>
                <w:szCs w:val="20"/>
              </w:rPr>
              <w:t>Distance Learning Synchronous Classes</w:t>
            </w:r>
          </w:p>
          <w:p w:rsidR="006304E0" w:rsidRPr="002F652C" w:rsidRDefault="006304E0" w:rsidP="006304E0">
            <w:pPr>
              <w:pStyle w:val="ListParagraph"/>
              <w:rPr>
                <w:rFonts w:ascii="Verdana" w:hAnsi="Verdana"/>
                <w:sz w:val="20"/>
                <w:szCs w:val="20"/>
              </w:rPr>
            </w:pPr>
            <w:r w:rsidRPr="002F652C">
              <w:rPr>
                <w:rFonts w:ascii="Verdana" w:hAnsi="Verdana"/>
                <w:sz w:val="20"/>
                <w:szCs w:val="20"/>
              </w:rPr>
              <w:t>Teachers of virtual synchronous classes should digitally sign and date the front page of the PDF report and email completed report back to registrar.</w:t>
            </w:r>
          </w:p>
          <w:p w:rsidR="006304E0" w:rsidRPr="002F652C" w:rsidRDefault="002C5842" w:rsidP="002C5842">
            <w:pPr>
              <w:pStyle w:val="ListParagraph"/>
              <w:numPr>
                <w:ilvl w:val="1"/>
                <w:numId w:val="6"/>
              </w:numPr>
              <w:rPr>
                <w:rFonts w:ascii="Verdana" w:hAnsi="Verdana"/>
                <w:sz w:val="20"/>
                <w:szCs w:val="20"/>
              </w:rPr>
            </w:pPr>
            <w:r w:rsidRPr="002F652C">
              <w:rPr>
                <w:rFonts w:ascii="Verdana" w:hAnsi="Verdana"/>
                <w:sz w:val="20"/>
                <w:szCs w:val="20"/>
              </w:rPr>
              <w:t>Substitute submit signed digital attendance rosters to be entered into PowerSchool by designated operations staff. These digital reports must be saved in the schools one drive folder.</w:t>
            </w:r>
          </w:p>
          <w:p w:rsidR="002C5842" w:rsidRPr="002F652C" w:rsidRDefault="002C5842" w:rsidP="002C5842">
            <w:pPr>
              <w:pStyle w:val="ListParagraph"/>
              <w:rPr>
                <w:rFonts w:ascii="Verdana" w:hAnsi="Verdana"/>
                <w:sz w:val="20"/>
                <w:szCs w:val="20"/>
              </w:rPr>
            </w:pPr>
          </w:p>
          <w:p w:rsidR="002C5842" w:rsidRPr="002F652C" w:rsidRDefault="002C5842" w:rsidP="002C5842">
            <w:pPr>
              <w:pStyle w:val="ListParagraph"/>
              <w:rPr>
                <w:rFonts w:ascii="Verdana" w:hAnsi="Verdana"/>
                <w:sz w:val="20"/>
                <w:szCs w:val="20"/>
              </w:rPr>
            </w:pPr>
            <w:r w:rsidRPr="002F652C">
              <w:rPr>
                <w:rFonts w:ascii="Verdana" w:hAnsi="Verdana"/>
                <w:sz w:val="20"/>
                <w:szCs w:val="20"/>
              </w:rPr>
              <w:t xml:space="preserve">The registrar must maintain a Class Attendance Audit – Teacher Tracker to track the submission of signed weekly reports. </w:t>
            </w:r>
          </w:p>
        </w:tc>
        <w:tc>
          <w:tcPr>
            <w:tcW w:w="1505" w:type="dxa"/>
          </w:tcPr>
          <w:p w:rsidR="007B3D09" w:rsidRPr="002F652C" w:rsidRDefault="00D67C5C" w:rsidP="00D67C5C">
            <w:pPr>
              <w:rPr>
                <w:rFonts w:ascii="Verdana" w:hAnsi="Verdana"/>
                <w:sz w:val="20"/>
                <w:szCs w:val="20"/>
              </w:rPr>
            </w:pPr>
            <w:r w:rsidRPr="002F652C">
              <w:rPr>
                <w:rFonts w:ascii="Verdana" w:hAnsi="Verdana"/>
                <w:sz w:val="20"/>
                <w:szCs w:val="20"/>
              </w:rPr>
              <w:t>By Wednesday following the previous week</w:t>
            </w:r>
          </w:p>
        </w:tc>
      </w:tr>
      <w:tr w:rsidR="00D67C5C" w:rsidTr="002F652C">
        <w:trPr>
          <w:trHeight w:val="1124"/>
        </w:trPr>
        <w:tc>
          <w:tcPr>
            <w:tcW w:w="1255" w:type="dxa"/>
          </w:tcPr>
          <w:p w:rsidR="007B3D09" w:rsidRPr="002F652C" w:rsidRDefault="00D67C5C" w:rsidP="002F652C">
            <w:pPr>
              <w:rPr>
                <w:rFonts w:ascii="Verdana" w:hAnsi="Verdana"/>
                <w:sz w:val="20"/>
                <w:szCs w:val="20"/>
              </w:rPr>
            </w:pPr>
            <w:r w:rsidRPr="002F652C">
              <w:rPr>
                <w:rFonts w:ascii="Verdana" w:hAnsi="Verdana"/>
                <w:sz w:val="20"/>
                <w:szCs w:val="20"/>
              </w:rPr>
              <w:t>Operations Staff</w:t>
            </w:r>
          </w:p>
        </w:tc>
        <w:tc>
          <w:tcPr>
            <w:tcW w:w="6679" w:type="dxa"/>
          </w:tcPr>
          <w:p w:rsidR="007B3D09" w:rsidRPr="002F652C" w:rsidRDefault="00D67C5C" w:rsidP="00D67C5C">
            <w:pPr>
              <w:pStyle w:val="ListParagraph"/>
              <w:numPr>
                <w:ilvl w:val="0"/>
                <w:numId w:val="11"/>
              </w:numPr>
              <w:rPr>
                <w:rFonts w:ascii="Verdana" w:hAnsi="Verdana"/>
                <w:sz w:val="20"/>
                <w:szCs w:val="20"/>
              </w:rPr>
            </w:pPr>
            <w:r w:rsidRPr="002F652C">
              <w:rPr>
                <w:rFonts w:ascii="Verdana" w:hAnsi="Verdana"/>
                <w:sz w:val="20"/>
                <w:szCs w:val="20"/>
              </w:rPr>
              <w:t xml:space="preserve">Designated operations staff reviews all signed Class Attendance Audits and makes teacher-requested changes in the attendance data in PowerSchool. </w:t>
            </w:r>
          </w:p>
        </w:tc>
        <w:tc>
          <w:tcPr>
            <w:tcW w:w="1505" w:type="dxa"/>
          </w:tcPr>
          <w:p w:rsidR="007B3D09" w:rsidRPr="002F652C" w:rsidRDefault="00D67C5C" w:rsidP="00887E00">
            <w:pPr>
              <w:rPr>
                <w:rFonts w:ascii="Verdana" w:hAnsi="Verdana"/>
                <w:sz w:val="20"/>
                <w:szCs w:val="20"/>
              </w:rPr>
            </w:pPr>
            <w:r w:rsidRPr="002F652C">
              <w:rPr>
                <w:rFonts w:ascii="Verdana" w:hAnsi="Verdana"/>
                <w:sz w:val="20"/>
                <w:szCs w:val="20"/>
              </w:rPr>
              <w:t xml:space="preserve">By the Thursday following the previous week </w:t>
            </w:r>
          </w:p>
        </w:tc>
      </w:tr>
      <w:tr w:rsidR="00D67C5C" w:rsidTr="002F652C">
        <w:trPr>
          <w:trHeight w:val="1205"/>
        </w:trPr>
        <w:tc>
          <w:tcPr>
            <w:tcW w:w="1255" w:type="dxa"/>
          </w:tcPr>
          <w:p w:rsidR="007B3D09" w:rsidRPr="002F652C" w:rsidRDefault="00D67C5C" w:rsidP="002F652C">
            <w:pPr>
              <w:rPr>
                <w:rFonts w:ascii="Verdana" w:hAnsi="Verdana"/>
                <w:sz w:val="20"/>
                <w:szCs w:val="20"/>
              </w:rPr>
            </w:pPr>
            <w:r w:rsidRPr="002F652C">
              <w:rPr>
                <w:rFonts w:ascii="Verdana" w:hAnsi="Verdana"/>
                <w:sz w:val="20"/>
                <w:szCs w:val="20"/>
              </w:rPr>
              <w:t>Operations Staff</w:t>
            </w:r>
          </w:p>
        </w:tc>
        <w:tc>
          <w:tcPr>
            <w:tcW w:w="6679" w:type="dxa"/>
          </w:tcPr>
          <w:p w:rsidR="007B3D09" w:rsidRPr="002F652C" w:rsidRDefault="00D67C5C" w:rsidP="00D67C5C">
            <w:pPr>
              <w:pStyle w:val="ListParagraph"/>
              <w:numPr>
                <w:ilvl w:val="0"/>
                <w:numId w:val="11"/>
              </w:numPr>
              <w:rPr>
                <w:rFonts w:ascii="Verdana" w:hAnsi="Verdana"/>
                <w:sz w:val="20"/>
                <w:szCs w:val="20"/>
              </w:rPr>
            </w:pPr>
            <w:r w:rsidRPr="002F652C">
              <w:rPr>
                <w:rFonts w:ascii="Verdana" w:hAnsi="Verdana"/>
                <w:sz w:val="20"/>
                <w:szCs w:val="20"/>
              </w:rPr>
              <w:t xml:space="preserve">Storage: Designated operations staff files all signed Class Attendance Audits physically in the main office or digitally in one drive in clearly labeled folders where records are kept and maintained in chronological order with the most recent week on top and teachers in alphabetical order. </w:t>
            </w:r>
          </w:p>
        </w:tc>
        <w:tc>
          <w:tcPr>
            <w:tcW w:w="1505" w:type="dxa"/>
          </w:tcPr>
          <w:p w:rsidR="007B3D09" w:rsidRPr="002F652C" w:rsidRDefault="002F652C" w:rsidP="00887E00">
            <w:pPr>
              <w:rPr>
                <w:rFonts w:ascii="Verdana" w:hAnsi="Verdana"/>
                <w:sz w:val="20"/>
                <w:szCs w:val="20"/>
              </w:rPr>
            </w:pPr>
            <w:r w:rsidRPr="002F652C">
              <w:rPr>
                <w:rFonts w:ascii="Verdana" w:hAnsi="Verdana"/>
                <w:sz w:val="20"/>
                <w:szCs w:val="20"/>
              </w:rPr>
              <w:t>By the Friday following the previous week</w:t>
            </w:r>
          </w:p>
        </w:tc>
      </w:tr>
    </w:tbl>
    <w:p w:rsidR="007B3D09" w:rsidRDefault="00D67C5C" w:rsidP="00887E00">
      <w:pPr>
        <w:rPr>
          <w:rFonts w:ascii="Verdana" w:hAnsi="Verdana"/>
          <w:sz w:val="20"/>
          <w:szCs w:val="20"/>
        </w:rPr>
      </w:pPr>
      <w:r>
        <w:rPr>
          <w:rFonts w:ascii="Verdana" w:hAnsi="Verdana"/>
          <w:sz w:val="20"/>
          <w:szCs w:val="20"/>
        </w:rPr>
        <w:t xml:space="preserve">Signature </w:t>
      </w:r>
    </w:p>
    <w:tbl>
      <w:tblPr>
        <w:tblStyle w:val="TableGrid"/>
        <w:tblW w:w="0" w:type="auto"/>
        <w:tblLook w:val="04A0" w:firstRow="1" w:lastRow="0" w:firstColumn="1" w:lastColumn="0" w:noHBand="0" w:noVBand="1"/>
      </w:tblPr>
      <w:tblGrid>
        <w:gridCol w:w="2337"/>
        <w:gridCol w:w="2337"/>
        <w:gridCol w:w="2338"/>
        <w:gridCol w:w="2338"/>
      </w:tblGrid>
      <w:tr w:rsidR="00D67C5C" w:rsidTr="00D67C5C">
        <w:tc>
          <w:tcPr>
            <w:tcW w:w="2337" w:type="dxa"/>
          </w:tcPr>
          <w:p w:rsidR="00D67C5C" w:rsidRDefault="00D67C5C" w:rsidP="00887E00">
            <w:pPr>
              <w:rPr>
                <w:rFonts w:ascii="Verdana" w:hAnsi="Verdana"/>
                <w:sz w:val="20"/>
                <w:szCs w:val="20"/>
              </w:rPr>
            </w:pPr>
            <w:bookmarkStart w:id="0" w:name="_Hlk49277511"/>
            <w:r>
              <w:rPr>
                <w:rFonts w:ascii="Verdana" w:hAnsi="Verdana"/>
                <w:sz w:val="20"/>
                <w:szCs w:val="20"/>
              </w:rPr>
              <w:t xml:space="preserve">Name </w:t>
            </w:r>
          </w:p>
        </w:tc>
        <w:tc>
          <w:tcPr>
            <w:tcW w:w="2337" w:type="dxa"/>
          </w:tcPr>
          <w:p w:rsidR="00D67C5C" w:rsidRDefault="00D67C5C" w:rsidP="00887E00">
            <w:pPr>
              <w:rPr>
                <w:rFonts w:ascii="Verdana" w:hAnsi="Verdana"/>
                <w:sz w:val="20"/>
                <w:szCs w:val="20"/>
              </w:rPr>
            </w:pPr>
            <w:r>
              <w:rPr>
                <w:rFonts w:ascii="Verdana" w:hAnsi="Verdana"/>
                <w:sz w:val="20"/>
                <w:szCs w:val="20"/>
              </w:rPr>
              <w:t>Position</w:t>
            </w:r>
          </w:p>
        </w:tc>
        <w:tc>
          <w:tcPr>
            <w:tcW w:w="2338" w:type="dxa"/>
          </w:tcPr>
          <w:p w:rsidR="00D67C5C" w:rsidRDefault="00D67C5C" w:rsidP="00887E00">
            <w:pPr>
              <w:rPr>
                <w:rFonts w:ascii="Verdana" w:hAnsi="Verdana"/>
                <w:sz w:val="20"/>
                <w:szCs w:val="20"/>
              </w:rPr>
            </w:pPr>
            <w:r>
              <w:rPr>
                <w:rFonts w:ascii="Verdana" w:hAnsi="Verdana"/>
                <w:sz w:val="20"/>
                <w:szCs w:val="20"/>
              </w:rPr>
              <w:t xml:space="preserve">Signature </w:t>
            </w:r>
          </w:p>
        </w:tc>
        <w:tc>
          <w:tcPr>
            <w:tcW w:w="2338" w:type="dxa"/>
          </w:tcPr>
          <w:p w:rsidR="00D67C5C" w:rsidRDefault="00D67C5C" w:rsidP="00887E00">
            <w:pPr>
              <w:rPr>
                <w:rFonts w:ascii="Verdana" w:hAnsi="Verdana"/>
                <w:sz w:val="20"/>
                <w:szCs w:val="20"/>
              </w:rPr>
            </w:pPr>
            <w:r>
              <w:rPr>
                <w:rFonts w:ascii="Verdana" w:hAnsi="Verdana"/>
                <w:sz w:val="20"/>
                <w:szCs w:val="20"/>
              </w:rPr>
              <w:t>Date</w:t>
            </w:r>
          </w:p>
        </w:tc>
      </w:tr>
      <w:tr w:rsidR="00D67C5C" w:rsidTr="00D67C5C">
        <w:tc>
          <w:tcPr>
            <w:tcW w:w="2337" w:type="dxa"/>
          </w:tcPr>
          <w:p w:rsidR="00D67C5C" w:rsidRDefault="00D67C5C" w:rsidP="00887E00">
            <w:pPr>
              <w:rPr>
                <w:rFonts w:ascii="Verdana" w:hAnsi="Verdana"/>
                <w:sz w:val="20"/>
                <w:szCs w:val="20"/>
              </w:rPr>
            </w:pPr>
          </w:p>
        </w:tc>
        <w:tc>
          <w:tcPr>
            <w:tcW w:w="2337" w:type="dxa"/>
          </w:tcPr>
          <w:p w:rsidR="00D67C5C" w:rsidRDefault="00D67C5C" w:rsidP="00887E00">
            <w:pPr>
              <w:rPr>
                <w:rFonts w:ascii="Verdana" w:hAnsi="Verdana"/>
                <w:sz w:val="20"/>
                <w:szCs w:val="20"/>
              </w:rPr>
            </w:pPr>
          </w:p>
        </w:tc>
        <w:tc>
          <w:tcPr>
            <w:tcW w:w="2338" w:type="dxa"/>
          </w:tcPr>
          <w:p w:rsidR="00D67C5C" w:rsidRDefault="00D67C5C" w:rsidP="00887E00">
            <w:pPr>
              <w:rPr>
                <w:rFonts w:ascii="Verdana" w:hAnsi="Verdana"/>
                <w:sz w:val="20"/>
                <w:szCs w:val="20"/>
              </w:rPr>
            </w:pPr>
          </w:p>
        </w:tc>
        <w:tc>
          <w:tcPr>
            <w:tcW w:w="2338" w:type="dxa"/>
          </w:tcPr>
          <w:p w:rsidR="00D67C5C" w:rsidRDefault="00D67C5C" w:rsidP="00887E00">
            <w:pPr>
              <w:rPr>
                <w:rFonts w:ascii="Verdana" w:hAnsi="Verdana"/>
                <w:sz w:val="20"/>
                <w:szCs w:val="20"/>
              </w:rPr>
            </w:pPr>
          </w:p>
        </w:tc>
      </w:tr>
    </w:tbl>
    <w:bookmarkEnd w:id="0"/>
    <w:p w:rsidR="00D67C5C" w:rsidRPr="002F652C" w:rsidRDefault="00D67C5C" w:rsidP="00887E00">
      <w:pPr>
        <w:rPr>
          <w:rFonts w:ascii="Verdana" w:hAnsi="Verdana"/>
          <w:sz w:val="18"/>
          <w:szCs w:val="18"/>
        </w:rPr>
      </w:pPr>
      <w:r w:rsidRPr="002F652C">
        <w:rPr>
          <w:rFonts w:ascii="Verdana" w:hAnsi="Verdana"/>
          <w:sz w:val="18"/>
          <w:szCs w:val="18"/>
        </w:rPr>
        <w:lastRenderedPageBreak/>
        <w:t xml:space="preserve">*By signing this document, you are indicating that you have read and understand this document. </w:t>
      </w:r>
    </w:p>
    <w:p w:rsidR="00D67C5C" w:rsidRDefault="00A932A5" w:rsidP="00887E00">
      <w:pPr>
        <w:rPr>
          <w:rFonts w:ascii="Verdana" w:hAnsi="Verdana"/>
          <w:b/>
          <w:sz w:val="22"/>
          <w:szCs w:val="22"/>
        </w:rPr>
      </w:pPr>
      <w:r>
        <w:rPr>
          <w:rFonts w:ascii="Verdana" w:hAnsi="Verdana"/>
          <w:b/>
          <w:sz w:val="22"/>
          <w:szCs w:val="22"/>
        </w:rPr>
        <w:t xml:space="preserve">Monthly Attendance Procedure </w:t>
      </w:r>
    </w:p>
    <w:p w:rsidR="00295185" w:rsidRPr="00A932A5" w:rsidRDefault="00A932A5" w:rsidP="00887E00">
      <w:pPr>
        <w:rPr>
          <w:rFonts w:ascii="Verdana" w:hAnsi="Verdana"/>
          <w:sz w:val="20"/>
          <w:szCs w:val="20"/>
        </w:rPr>
      </w:pPr>
      <w:r>
        <w:rPr>
          <w:rFonts w:ascii="Verdana" w:hAnsi="Verdana"/>
          <w:sz w:val="20"/>
          <w:szCs w:val="20"/>
        </w:rPr>
        <w:t xml:space="preserve">This procedure ensures all attendance is accurate and verified for LAUSD reporting of classification and statistical reports. </w:t>
      </w:r>
      <w:r w:rsidR="000D0D25">
        <w:rPr>
          <w:rFonts w:ascii="Verdana" w:hAnsi="Verdana"/>
          <w:sz w:val="20"/>
          <w:szCs w:val="20"/>
        </w:rPr>
        <w:t>For LAUSD reporting calendar of attendance due dates reference page 9.</w:t>
      </w:r>
    </w:p>
    <w:tbl>
      <w:tblPr>
        <w:tblStyle w:val="TableGrid"/>
        <w:tblW w:w="0" w:type="auto"/>
        <w:tblLook w:val="04A0" w:firstRow="1" w:lastRow="0" w:firstColumn="1" w:lastColumn="0" w:noHBand="0" w:noVBand="1"/>
      </w:tblPr>
      <w:tblGrid>
        <w:gridCol w:w="1255"/>
        <w:gridCol w:w="4978"/>
        <w:gridCol w:w="3117"/>
      </w:tblGrid>
      <w:tr w:rsidR="00295185" w:rsidTr="00295185">
        <w:tc>
          <w:tcPr>
            <w:tcW w:w="1255" w:type="dxa"/>
          </w:tcPr>
          <w:p w:rsidR="00295185" w:rsidRDefault="00295185" w:rsidP="00887E00">
            <w:pPr>
              <w:rPr>
                <w:rFonts w:ascii="Verdana" w:hAnsi="Verdana"/>
                <w:sz w:val="20"/>
                <w:szCs w:val="20"/>
              </w:rPr>
            </w:pPr>
            <w:r>
              <w:rPr>
                <w:rFonts w:ascii="Verdana" w:hAnsi="Verdana"/>
                <w:sz w:val="20"/>
                <w:szCs w:val="20"/>
              </w:rPr>
              <w:t>Role</w:t>
            </w:r>
          </w:p>
        </w:tc>
        <w:tc>
          <w:tcPr>
            <w:tcW w:w="4978" w:type="dxa"/>
          </w:tcPr>
          <w:p w:rsidR="00295185" w:rsidRDefault="00295185" w:rsidP="00887E00">
            <w:pPr>
              <w:rPr>
                <w:rFonts w:ascii="Verdana" w:hAnsi="Verdana"/>
                <w:sz w:val="20"/>
                <w:szCs w:val="20"/>
              </w:rPr>
            </w:pPr>
            <w:r>
              <w:rPr>
                <w:rFonts w:ascii="Verdana" w:hAnsi="Verdana"/>
                <w:sz w:val="20"/>
                <w:szCs w:val="20"/>
              </w:rPr>
              <w:t>Action</w:t>
            </w:r>
          </w:p>
        </w:tc>
        <w:tc>
          <w:tcPr>
            <w:tcW w:w="3117" w:type="dxa"/>
          </w:tcPr>
          <w:p w:rsidR="00295185" w:rsidRDefault="00295185" w:rsidP="00887E00">
            <w:pPr>
              <w:rPr>
                <w:rFonts w:ascii="Verdana" w:hAnsi="Verdana"/>
                <w:sz w:val="20"/>
                <w:szCs w:val="20"/>
              </w:rPr>
            </w:pPr>
            <w:r>
              <w:rPr>
                <w:rFonts w:ascii="Verdana" w:hAnsi="Verdana"/>
                <w:sz w:val="20"/>
                <w:szCs w:val="20"/>
              </w:rPr>
              <w:t>Timeline</w:t>
            </w:r>
          </w:p>
        </w:tc>
      </w:tr>
      <w:tr w:rsidR="00295185" w:rsidTr="00295185">
        <w:tc>
          <w:tcPr>
            <w:tcW w:w="1255" w:type="dxa"/>
          </w:tcPr>
          <w:p w:rsidR="00295185" w:rsidRDefault="00295185" w:rsidP="00887E00">
            <w:pPr>
              <w:rPr>
                <w:rFonts w:ascii="Verdana" w:hAnsi="Verdana"/>
                <w:sz w:val="20"/>
                <w:szCs w:val="20"/>
              </w:rPr>
            </w:pPr>
            <w:r>
              <w:rPr>
                <w:rFonts w:ascii="Verdana" w:hAnsi="Verdana"/>
                <w:sz w:val="20"/>
                <w:szCs w:val="20"/>
              </w:rPr>
              <w:t>Registrar</w:t>
            </w:r>
          </w:p>
        </w:tc>
        <w:tc>
          <w:tcPr>
            <w:tcW w:w="4978" w:type="dxa"/>
          </w:tcPr>
          <w:p w:rsidR="00295185" w:rsidRDefault="00295185" w:rsidP="00295185">
            <w:pPr>
              <w:pStyle w:val="ListParagraph"/>
              <w:numPr>
                <w:ilvl w:val="0"/>
                <w:numId w:val="13"/>
              </w:numPr>
              <w:rPr>
                <w:rFonts w:ascii="Verdana" w:hAnsi="Verdana"/>
                <w:sz w:val="20"/>
                <w:szCs w:val="20"/>
              </w:rPr>
            </w:pPr>
            <w:r>
              <w:rPr>
                <w:rFonts w:ascii="Verdana" w:hAnsi="Verdana"/>
                <w:sz w:val="20"/>
                <w:szCs w:val="20"/>
              </w:rPr>
              <w:t xml:space="preserve">Registrar will run the “Monthly Student Attendance Report” and the “Attendance Summary by Grade Report” from PowerSchool monthly. </w:t>
            </w:r>
          </w:p>
          <w:p w:rsidR="00295185" w:rsidRPr="00295185" w:rsidRDefault="00295185" w:rsidP="00295185">
            <w:pPr>
              <w:pStyle w:val="ListParagraph"/>
              <w:rPr>
                <w:rFonts w:ascii="Verdana" w:hAnsi="Verdana"/>
                <w:sz w:val="20"/>
                <w:szCs w:val="20"/>
              </w:rPr>
            </w:pPr>
          </w:p>
        </w:tc>
        <w:tc>
          <w:tcPr>
            <w:tcW w:w="3117" w:type="dxa"/>
          </w:tcPr>
          <w:p w:rsidR="00295185" w:rsidRDefault="00ED303E" w:rsidP="00887E00">
            <w:pPr>
              <w:rPr>
                <w:rFonts w:ascii="Verdana" w:hAnsi="Verdana"/>
                <w:sz w:val="20"/>
                <w:szCs w:val="20"/>
              </w:rPr>
            </w:pPr>
            <w:r>
              <w:rPr>
                <w:rFonts w:ascii="Verdana" w:hAnsi="Verdana"/>
                <w:sz w:val="20"/>
                <w:szCs w:val="20"/>
              </w:rPr>
              <w:t>The day after the</w:t>
            </w:r>
            <w:r w:rsidR="00295185">
              <w:rPr>
                <w:rFonts w:ascii="Verdana" w:hAnsi="Verdana"/>
                <w:sz w:val="20"/>
                <w:szCs w:val="20"/>
              </w:rPr>
              <w:t xml:space="preserve"> last day of each reporting month</w:t>
            </w:r>
            <w:r>
              <w:rPr>
                <w:rFonts w:ascii="Verdana" w:hAnsi="Verdana"/>
                <w:sz w:val="20"/>
                <w:szCs w:val="20"/>
              </w:rPr>
              <w:t xml:space="preserve"> end date.</w:t>
            </w:r>
          </w:p>
        </w:tc>
      </w:tr>
      <w:tr w:rsidR="00295185" w:rsidTr="00295185">
        <w:tc>
          <w:tcPr>
            <w:tcW w:w="1255" w:type="dxa"/>
          </w:tcPr>
          <w:p w:rsidR="00295185" w:rsidRDefault="00295185" w:rsidP="00887E00">
            <w:pPr>
              <w:rPr>
                <w:rFonts w:ascii="Verdana" w:hAnsi="Verdana"/>
                <w:sz w:val="20"/>
                <w:szCs w:val="20"/>
              </w:rPr>
            </w:pPr>
            <w:r>
              <w:rPr>
                <w:rFonts w:ascii="Verdana" w:hAnsi="Verdana"/>
                <w:sz w:val="20"/>
                <w:szCs w:val="20"/>
              </w:rPr>
              <w:t xml:space="preserve">Registrar </w:t>
            </w:r>
          </w:p>
        </w:tc>
        <w:tc>
          <w:tcPr>
            <w:tcW w:w="4978" w:type="dxa"/>
          </w:tcPr>
          <w:p w:rsidR="00295185" w:rsidRDefault="00295185" w:rsidP="00295185">
            <w:pPr>
              <w:pStyle w:val="ListParagraph"/>
              <w:numPr>
                <w:ilvl w:val="0"/>
                <w:numId w:val="13"/>
              </w:numPr>
              <w:rPr>
                <w:rFonts w:ascii="Verdana" w:hAnsi="Verdana"/>
                <w:sz w:val="20"/>
                <w:szCs w:val="20"/>
              </w:rPr>
            </w:pPr>
            <w:r>
              <w:rPr>
                <w:rFonts w:ascii="Verdana" w:hAnsi="Verdana"/>
                <w:sz w:val="20"/>
                <w:szCs w:val="20"/>
              </w:rPr>
              <w:t>Registrar will verify that both the “Monthly Attendance Report” and the “Attendance Summary by Grade Report” data match for</w:t>
            </w:r>
            <w:r w:rsidR="00ED303E">
              <w:rPr>
                <w:rFonts w:ascii="Verdana" w:hAnsi="Verdana"/>
                <w:sz w:val="20"/>
                <w:szCs w:val="20"/>
              </w:rPr>
              <w:t xml:space="preserve"> each grade level</w:t>
            </w:r>
            <w:r>
              <w:rPr>
                <w:rFonts w:ascii="Verdana" w:hAnsi="Verdana"/>
                <w:sz w:val="20"/>
                <w:szCs w:val="20"/>
              </w:rPr>
              <w:t xml:space="preserve">: </w:t>
            </w:r>
          </w:p>
          <w:p w:rsidR="00295185" w:rsidRDefault="00ED303E" w:rsidP="00295185">
            <w:pPr>
              <w:pStyle w:val="ListParagraph"/>
              <w:numPr>
                <w:ilvl w:val="1"/>
                <w:numId w:val="13"/>
              </w:numPr>
              <w:rPr>
                <w:rFonts w:ascii="Verdana" w:hAnsi="Verdana"/>
                <w:sz w:val="20"/>
                <w:szCs w:val="20"/>
              </w:rPr>
            </w:pPr>
            <w:r>
              <w:rPr>
                <w:rFonts w:ascii="Verdana" w:hAnsi="Verdana"/>
                <w:sz w:val="20"/>
                <w:szCs w:val="20"/>
              </w:rPr>
              <w:t>Days in Session</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Carry Forward</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Gains</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Losses</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Ending</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OT</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N/E</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IE</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ABS</w:t>
            </w:r>
          </w:p>
          <w:p w:rsidR="00ED303E" w:rsidRDefault="00ED303E" w:rsidP="00295185">
            <w:pPr>
              <w:pStyle w:val="ListParagraph"/>
              <w:numPr>
                <w:ilvl w:val="1"/>
                <w:numId w:val="13"/>
              </w:numPr>
              <w:rPr>
                <w:rFonts w:ascii="Verdana" w:hAnsi="Verdana"/>
                <w:sz w:val="20"/>
                <w:szCs w:val="20"/>
              </w:rPr>
            </w:pPr>
            <w:r>
              <w:rPr>
                <w:rFonts w:ascii="Verdana" w:hAnsi="Verdana"/>
                <w:sz w:val="20"/>
                <w:szCs w:val="20"/>
              </w:rPr>
              <w:t>ATT</w:t>
            </w:r>
          </w:p>
          <w:p w:rsidR="00ED303E" w:rsidRDefault="00ED303E" w:rsidP="00ED303E">
            <w:pPr>
              <w:pStyle w:val="ListParagraph"/>
              <w:rPr>
                <w:rFonts w:ascii="Verdana" w:hAnsi="Verdana"/>
                <w:sz w:val="20"/>
                <w:szCs w:val="20"/>
              </w:rPr>
            </w:pPr>
          </w:p>
          <w:p w:rsidR="00ED303E" w:rsidRPr="00295185" w:rsidRDefault="00ED303E" w:rsidP="00ED303E">
            <w:pPr>
              <w:pStyle w:val="ListParagraph"/>
              <w:rPr>
                <w:rFonts w:ascii="Verdana" w:hAnsi="Verdana"/>
                <w:sz w:val="20"/>
                <w:szCs w:val="20"/>
              </w:rPr>
            </w:pPr>
            <w:r>
              <w:rPr>
                <w:rFonts w:ascii="Verdana" w:hAnsi="Verdana"/>
                <w:sz w:val="20"/>
                <w:szCs w:val="20"/>
              </w:rPr>
              <w:t xml:space="preserve">Once the registrar verifies both reports match they should be emailed to the principal for signature. </w:t>
            </w:r>
          </w:p>
        </w:tc>
        <w:tc>
          <w:tcPr>
            <w:tcW w:w="3117" w:type="dxa"/>
          </w:tcPr>
          <w:p w:rsidR="00295185" w:rsidRDefault="00ED303E" w:rsidP="00887E00">
            <w:pPr>
              <w:rPr>
                <w:rFonts w:ascii="Verdana" w:hAnsi="Verdana"/>
                <w:sz w:val="20"/>
                <w:szCs w:val="20"/>
              </w:rPr>
            </w:pPr>
            <w:r>
              <w:rPr>
                <w:rFonts w:ascii="Verdana" w:hAnsi="Verdana"/>
                <w:sz w:val="20"/>
                <w:szCs w:val="20"/>
              </w:rPr>
              <w:t>Two</w:t>
            </w:r>
            <w:r>
              <w:rPr>
                <w:rFonts w:ascii="Verdana" w:hAnsi="Verdana"/>
                <w:sz w:val="20"/>
                <w:szCs w:val="20"/>
              </w:rPr>
              <w:t xml:space="preserve"> day</w:t>
            </w:r>
            <w:r w:rsidR="008260C9">
              <w:rPr>
                <w:rFonts w:ascii="Verdana" w:hAnsi="Verdana"/>
                <w:sz w:val="20"/>
                <w:szCs w:val="20"/>
              </w:rPr>
              <w:t>s</w:t>
            </w:r>
            <w:r>
              <w:rPr>
                <w:rFonts w:ascii="Verdana" w:hAnsi="Verdana"/>
                <w:sz w:val="20"/>
                <w:szCs w:val="20"/>
              </w:rPr>
              <w:t xml:space="preserve"> after the last day of each reporting month end date.</w:t>
            </w:r>
          </w:p>
        </w:tc>
      </w:tr>
      <w:tr w:rsidR="00295185" w:rsidTr="00295185">
        <w:tc>
          <w:tcPr>
            <w:tcW w:w="1255" w:type="dxa"/>
          </w:tcPr>
          <w:p w:rsidR="00295185" w:rsidRDefault="00ED303E" w:rsidP="00887E00">
            <w:pPr>
              <w:rPr>
                <w:rFonts w:ascii="Verdana" w:hAnsi="Verdana"/>
                <w:sz w:val="20"/>
                <w:szCs w:val="20"/>
              </w:rPr>
            </w:pPr>
            <w:r>
              <w:rPr>
                <w:rFonts w:ascii="Verdana" w:hAnsi="Verdana"/>
                <w:sz w:val="20"/>
                <w:szCs w:val="20"/>
              </w:rPr>
              <w:t xml:space="preserve">Principal </w:t>
            </w:r>
          </w:p>
        </w:tc>
        <w:tc>
          <w:tcPr>
            <w:tcW w:w="4978" w:type="dxa"/>
          </w:tcPr>
          <w:p w:rsidR="00295185" w:rsidRPr="00ED303E" w:rsidRDefault="00ED303E" w:rsidP="00ED303E">
            <w:pPr>
              <w:pStyle w:val="ListParagraph"/>
              <w:numPr>
                <w:ilvl w:val="0"/>
                <w:numId w:val="13"/>
              </w:numPr>
              <w:rPr>
                <w:rFonts w:ascii="Verdana" w:hAnsi="Verdana"/>
                <w:sz w:val="20"/>
                <w:szCs w:val="20"/>
              </w:rPr>
            </w:pPr>
            <w:r>
              <w:rPr>
                <w:rFonts w:ascii="Verdana" w:hAnsi="Verdana"/>
                <w:sz w:val="20"/>
                <w:szCs w:val="20"/>
              </w:rPr>
              <w:t xml:space="preserve">The principal will sign off the “Attendance Summary by Grade” PowerSchool report verifying attendance for the month and emails the signed copy </w:t>
            </w:r>
            <w:r w:rsidR="008260C9">
              <w:rPr>
                <w:rFonts w:ascii="Verdana" w:hAnsi="Verdana"/>
                <w:sz w:val="20"/>
                <w:szCs w:val="20"/>
              </w:rPr>
              <w:t xml:space="preserve">to </w:t>
            </w:r>
            <w:r>
              <w:rPr>
                <w:rFonts w:ascii="Verdana" w:hAnsi="Verdana"/>
                <w:sz w:val="20"/>
                <w:szCs w:val="20"/>
              </w:rPr>
              <w:t xml:space="preserve">the KM Director at the home support office. </w:t>
            </w:r>
          </w:p>
        </w:tc>
        <w:tc>
          <w:tcPr>
            <w:tcW w:w="3117" w:type="dxa"/>
          </w:tcPr>
          <w:p w:rsidR="00295185" w:rsidRDefault="008260C9" w:rsidP="00887E00">
            <w:pPr>
              <w:rPr>
                <w:rFonts w:ascii="Verdana" w:hAnsi="Verdana"/>
                <w:sz w:val="20"/>
                <w:szCs w:val="20"/>
              </w:rPr>
            </w:pPr>
            <w:r>
              <w:rPr>
                <w:rFonts w:ascii="Verdana" w:hAnsi="Verdana"/>
                <w:sz w:val="20"/>
                <w:szCs w:val="20"/>
              </w:rPr>
              <w:t>Two day</w:t>
            </w:r>
            <w:r>
              <w:rPr>
                <w:rFonts w:ascii="Verdana" w:hAnsi="Verdana"/>
                <w:sz w:val="20"/>
                <w:szCs w:val="20"/>
              </w:rPr>
              <w:t>s</w:t>
            </w:r>
            <w:r>
              <w:rPr>
                <w:rFonts w:ascii="Verdana" w:hAnsi="Verdana"/>
                <w:sz w:val="20"/>
                <w:szCs w:val="20"/>
              </w:rPr>
              <w:t xml:space="preserve"> after the last day of each reporting month end date.</w:t>
            </w:r>
          </w:p>
        </w:tc>
      </w:tr>
      <w:tr w:rsidR="00295185" w:rsidTr="00295185">
        <w:tc>
          <w:tcPr>
            <w:tcW w:w="1255" w:type="dxa"/>
          </w:tcPr>
          <w:p w:rsidR="00295185" w:rsidRDefault="008260C9" w:rsidP="00887E00">
            <w:pPr>
              <w:rPr>
                <w:rFonts w:ascii="Verdana" w:hAnsi="Verdana"/>
                <w:sz w:val="20"/>
                <w:szCs w:val="20"/>
              </w:rPr>
            </w:pPr>
            <w:r>
              <w:rPr>
                <w:rFonts w:ascii="Verdana" w:hAnsi="Verdana"/>
                <w:sz w:val="20"/>
                <w:szCs w:val="20"/>
              </w:rPr>
              <w:t xml:space="preserve">KM </w:t>
            </w:r>
            <w:r w:rsidR="00ED303E">
              <w:rPr>
                <w:rFonts w:ascii="Verdana" w:hAnsi="Verdana"/>
                <w:sz w:val="20"/>
                <w:szCs w:val="20"/>
              </w:rPr>
              <w:t xml:space="preserve">HSO </w:t>
            </w:r>
          </w:p>
        </w:tc>
        <w:tc>
          <w:tcPr>
            <w:tcW w:w="4978" w:type="dxa"/>
          </w:tcPr>
          <w:p w:rsidR="00295185" w:rsidRPr="008260C9" w:rsidRDefault="008260C9" w:rsidP="008260C9">
            <w:pPr>
              <w:pStyle w:val="ListParagraph"/>
              <w:numPr>
                <w:ilvl w:val="0"/>
                <w:numId w:val="13"/>
              </w:numPr>
              <w:rPr>
                <w:rFonts w:ascii="Verdana" w:hAnsi="Verdana"/>
                <w:sz w:val="20"/>
                <w:szCs w:val="20"/>
              </w:rPr>
            </w:pPr>
            <w:r>
              <w:rPr>
                <w:rFonts w:ascii="Verdana" w:hAnsi="Verdana"/>
                <w:sz w:val="20"/>
                <w:szCs w:val="20"/>
              </w:rPr>
              <w:t xml:space="preserve">Uses the submitted Monthly Attendance Report and Attendance Summary by Grade to produce the Classification and Statistical Reports for LAUSD submission  </w:t>
            </w:r>
          </w:p>
        </w:tc>
        <w:tc>
          <w:tcPr>
            <w:tcW w:w="3117" w:type="dxa"/>
          </w:tcPr>
          <w:p w:rsidR="00295185" w:rsidRDefault="008260C9" w:rsidP="00887E00">
            <w:pPr>
              <w:rPr>
                <w:rFonts w:ascii="Verdana" w:hAnsi="Verdana"/>
                <w:sz w:val="20"/>
                <w:szCs w:val="20"/>
              </w:rPr>
            </w:pPr>
            <w:r>
              <w:rPr>
                <w:rFonts w:ascii="Verdana" w:hAnsi="Verdana"/>
                <w:sz w:val="20"/>
                <w:szCs w:val="20"/>
              </w:rPr>
              <w:t>By the Classification Report Due Date</w:t>
            </w:r>
          </w:p>
        </w:tc>
      </w:tr>
      <w:tr w:rsidR="008260C9" w:rsidTr="00295185">
        <w:tc>
          <w:tcPr>
            <w:tcW w:w="1255" w:type="dxa"/>
          </w:tcPr>
          <w:p w:rsidR="008260C9" w:rsidRDefault="008260C9" w:rsidP="00887E00">
            <w:pPr>
              <w:rPr>
                <w:rFonts w:ascii="Verdana" w:hAnsi="Verdana"/>
                <w:sz w:val="20"/>
                <w:szCs w:val="20"/>
              </w:rPr>
            </w:pPr>
            <w:r>
              <w:rPr>
                <w:rFonts w:ascii="Verdana" w:hAnsi="Verdana"/>
                <w:sz w:val="20"/>
                <w:szCs w:val="20"/>
              </w:rPr>
              <w:t>KM HSO</w:t>
            </w:r>
          </w:p>
        </w:tc>
        <w:tc>
          <w:tcPr>
            <w:tcW w:w="4978" w:type="dxa"/>
          </w:tcPr>
          <w:p w:rsidR="008260C9" w:rsidRDefault="008260C9" w:rsidP="008260C9">
            <w:pPr>
              <w:pStyle w:val="ListParagraph"/>
              <w:numPr>
                <w:ilvl w:val="0"/>
                <w:numId w:val="13"/>
              </w:numPr>
              <w:rPr>
                <w:rFonts w:ascii="Verdana" w:hAnsi="Verdana"/>
                <w:sz w:val="20"/>
                <w:szCs w:val="20"/>
              </w:rPr>
            </w:pPr>
            <w:r>
              <w:rPr>
                <w:rFonts w:ascii="Verdana" w:hAnsi="Verdana"/>
                <w:sz w:val="20"/>
                <w:szCs w:val="20"/>
              </w:rPr>
              <w:t xml:space="preserve">Submits reports for CFO signature and review </w:t>
            </w:r>
          </w:p>
        </w:tc>
        <w:tc>
          <w:tcPr>
            <w:tcW w:w="3117" w:type="dxa"/>
          </w:tcPr>
          <w:p w:rsidR="008260C9" w:rsidRDefault="008260C9" w:rsidP="00887E00">
            <w:pPr>
              <w:rPr>
                <w:rFonts w:ascii="Verdana" w:hAnsi="Verdana"/>
                <w:sz w:val="20"/>
                <w:szCs w:val="20"/>
              </w:rPr>
            </w:pPr>
            <w:r>
              <w:rPr>
                <w:rFonts w:ascii="Verdana" w:hAnsi="Verdana"/>
                <w:sz w:val="20"/>
                <w:szCs w:val="20"/>
              </w:rPr>
              <w:t>By t</w:t>
            </w:r>
            <w:r>
              <w:rPr>
                <w:rFonts w:ascii="Verdana" w:hAnsi="Verdana"/>
                <w:sz w:val="20"/>
                <w:szCs w:val="20"/>
              </w:rPr>
              <w:t>he Classification Report Due Date</w:t>
            </w:r>
          </w:p>
        </w:tc>
      </w:tr>
      <w:tr w:rsidR="008260C9" w:rsidTr="00295185">
        <w:tc>
          <w:tcPr>
            <w:tcW w:w="1255" w:type="dxa"/>
          </w:tcPr>
          <w:p w:rsidR="008260C9" w:rsidRDefault="008260C9" w:rsidP="00887E00">
            <w:pPr>
              <w:rPr>
                <w:rFonts w:ascii="Verdana" w:hAnsi="Verdana"/>
                <w:sz w:val="20"/>
                <w:szCs w:val="20"/>
              </w:rPr>
            </w:pPr>
            <w:r>
              <w:rPr>
                <w:rFonts w:ascii="Verdana" w:hAnsi="Verdana"/>
                <w:sz w:val="20"/>
                <w:szCs w:val="20"/>
              </w:rPr>
              <w:t>KM HSO</w:t>
            </w:r>
          </w:p>
        </w:tc>
        <w:tc>
          <w:tcPr>
            <w:tcW w:w="4978" w:type="dxa"/>
          </w:tcPr>
          <w:p w:rsidR="008260C9" w:rsidRDefault="008260C9" w:rsidP="008260C9">
            <w:pPr>
              <w:pStyle w:val="ListParagraph"/>
              <w:numPr>
                <w:ilvl w:val="0"/>
                <w:numId w:val="13"/>
              </w:numPr>
              <w:rPr>
                <w:rFonts w:ascii="Verdana" w:hAnsi="Verdana"/>
                <w:sz w:val="20"/>
                <w:szCs w:val="20"/>
              </w:rPr>
            </w:pPr>
            <w:r>
              <w:rPr>
                <w:rFonts w:ascii="Verdana" w:hAnsi="Verdana"/>
                <w:sz w:val="20"/>
                <w:szCs w:val="20"/>
              </w:rPr>
              <w:t>Collects the signed Classification and Statistical reports from CFO to submit to LAUSD</w:t>
            </w:r>
          </w:p>
        </w:tc>
        <w:tc>
          <w:tcPr>
            <w:tcW w:w="3117" w:type="dxa"/>
          </w:tcPr>
          <w:p w:rsidR="008260C9" w:rsidRDefault="008260C9" w:rsidP="00887E00">
            <w:pPr>
              <w:rPr>
                <w:rFonts w:ascii="Verdana" w:hAnsi="Verdana"/>
                <w:sz w:val="20"/>
                <w:szCs w:val="20"/>
              </w:rPr>
            </w:pPr>
            <w:r>
              <w:rPr>
                <w:rFonts w:ascii="Verdana" w:hAnsi="Verdana"/>
                <w:sz w:val="20"/>
                <w:szCs w:val="20"/>
              </w:rPr>
              <w:t>By the Statistical Report Due Date</w:t>
            </w:r>
          </w:p>
        </w:tc>
      </w:tr>
    </w:tbl>
    <w:p w:rsidR="000D0D25" w:rsidRPr="00A932A5" w:rsidRDefault="000D0D25" w:rsidP="00887E00">
      <w:pPr>
        <w:rPr>
          <w:rFonts w:ascii="Verdana" w:hAnsi="Verdana"/>
          <w:sz w:val="20"/>
          <w:szCs w:val="20"/>
        </w:rPr>
      </w:pPr>
    </w:p>
    <w:p w:rsidR="00A932A5" w:rsidRDefault="00A932A5">
      <w:pPr>
        <w:rPr>
          <w:rFonts w:ascii="Verdana" w:hAnsi="Verdana"/>
          <w:b/>
          <w:sz w:val="22"/>
          <w:szCs w:val="22"/>
        </w:rPr>
      </w:pPr>
      <w:r>
        <w:rPr>
          <w:rFonts w:ascii="Verdana" w:hAnsi="Verdana"/>
          <w:b/>
          <w:sz w:val="22"/>
          <w:szCs w:val="22"/>
        </w:rPr>
        <w:br w:type="page"/>
      </w:r>
    </w:p>
    <w:p w:rsidR="007B3D09" w:rsidRDefault="002F652C" w:rsidP="00887E00">
      <w:pPr>
        <w:rPr>
          <w:rFonts w:ascii="Verdana" w:hAnsi="Verdana"/>
          <w:b/>
          <w:sz w:val="22"/>
          <w:szCs w:val="22"/>
        </w:rPr>
      </w:pPr>
      <w:r w:rsidRPr="002F652C">
        <w:rPr>
          <w:rFonts w:ascii="Verdana" w:hAnsi="Verdana"/>
          <w:b/>
          <w:sz w:val="22"/>
          <w:szCs w:val="22"/>
        </w:rPr>
        <w:lastRenderedPageBreak/>
        <w:t>Monthly Attendance Procedure</w:t>
      </w:r>
    </w:p>
    <w:p w:rsidR="002F652C" w:rsidRDefault="002F652C" w:rsidP="00887E00">
      <w:pPr>
        <w:rPr>
          <w:rFonts w:ascii="Verdana" w:hAnsi="Verdana"/>
          <w:sz w:val="20"/>
          <w:szCs w:val="20"/>
        </w:rPr>
      </w:pPr>
      <w:r>
        <w:rPr>
          <w:rFonts w:ascii="Verdana" w:hAnsi="Verdana"/>
          <w:sz w:val="20"/>
          <w:szCs w:val="20"/>
        </w:rPr>
        <w:t xml:space="preserve">The purpose of this procedure is to ensure all parties are properly trained and informed on the steps to produce the best accurate attendance data for the completion </w:t>
      </w:r>
      <w:r w:rsidR="00A932A5">
        <w:rPr>
          <w:rFonts w:ascii="Verdana" w:hAnsi="Verdana"/>
          <w:sz w:val="20"/>
          <w:szCs w:val="20"/>
        </w:rPr>
        <w:t xml:space="preserve">by HSO of their monthly statistical and attendance reports accurately and thoroughly for all external entities. </w:t>
      </w:r>
    </w:p>
    <w:tbl>
      <w:tblPr>
        <w:tblStyle w:val="TableGrid"/>
        <w:tblW w:w="0" w:type="auto"/>
        <w:tblLook w:val="04A0" w:firstRow="1" w:lastRow="0" w:firstColumn="1" w:lastColumn="0" w:noHBand="0" w:noVBand="1"/>
      </w:tblPr>
      <w:tblGrid>
        <w:gridCol w:w="9350"/>
      </w:tblGrid>
      <w:tr w:rsidR="00A932A5" w:rsidTr="00A932A5">
        <w:tc>
          <w:tcPr>
            <w:tcW w:w="9350" w:type="dxa"/>
          </w:tcPr>
          <w:p w:rsidR="00A932A5" w:rsidRDefault="00A932A5" w:rsidP="00A932A5">
            <w:pPr>
              <w:jc w:val="center"/>
              <w:rPr>
                <w:rFonts w:ascii="Verdana" w:hAnsi="Verdana"/>
                <w:sz w:val="20"/>
                <w:szCs w:val="20"/>
              </w:rPr>
            </w:pPr>
            <w:r>
              <w:rPr>
                <w:rFonts w:ascii="Verdana" w:hAnsi="Verdana"/>
                <w:sz w:val="20"/>
                <w:szCs w:val="20"/>
              </w:rPr>
              <w:t>Action</w:t>
            </w:r>
          </w:p>
        </w:tc>
      </w:tr>
      <w:tr w:rsidR="00A932A5" w:rsidTr="00A932A5">
        <w:tc>
          <w:tcPr>
            <w:tcW w:w="9350" w:type="dxa"/>
          </w:tcPr>
          <w:p w:rsidR="00A932A5" w:rsidRDefault="00A932A5" w:rsidP="00887E00">
            <w:pPr>
              <w:rPr>
                <w:rFonts w:ascii="Verdana" w:hAnsi="Verdana"/>
                <w:sz w:val="20"/>
                <w:szCs w:val="20"/>
              </w:rPr>
            </w:pPr>
            <w:r>
              <w:rPr>
                <w:rFonts w:ascii="Verdana" w:hAnsi="Verdana"/>
                <w:sz w:val="20"/>
                <w:szCs w:val="20"/>
              </w:rPr>
              <w:t>Please review and certify below that you have read and understand the instructions and deadlines to complete your school’s daily, weekly, and monthly attendance report [embed link to digital signature tracker]</w:t>
            </w:r>
          </w:p>
        </w:tc>
      </w:tr>
    </w:tbl>
    <w:p w:rsidR="002F652C" w:rsidRDefault="002F652C" w:rsidP="00887E00">
      <w:pPr>
        <w:rPr>
          <w:rFonts w:ascii="Verdana" w:hAnsi="Verdana"/>
          <w:b/>
          <w:sz w:val="22"/>
          <w:szCs w:val="22"/>
        </w:rPr>
      </w:pPr>
    </w:p>
    <w:p w:rsidR="00A932A5" w:rsidRDefault="00A932A5" w:rsidP="00887E00">
      <w:pPr>
        <w:rPr>
          <w:rFonts w:ascii="Verdana" w:hAnsi="Verdana"/>
          <w:b/>
          <w:sz w:val="22"/>
          <w:szCs w:val="22"/>
        </w:rPr>
      </w:pPr>
      <w:r>
        <w:rPr>
          <w:rFonts w:ascii="Verdana" w:hAnsi="Verdana"/>
          <w:b/>
          <w:sz w:val="22"/>
          <w:szCs w:val="22"/>
        </w:rPr>
        <w:t>Signatures</w:t>
      </w: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Pr="002F652C" w:rsidRDefault="00A932A5" w:rsidP="00A932A5">
      <w:pPr>
        <w:rPr>
          <w:rFonts w:ascii="Verdana" w:hAnsi="Verdana"/>
          <w:sz w:val="18"/>
          <w:szCs w:val="18"/>
        </w:rPr>
      </w:pPr>
      <w:r w:rsidRPr="002F652C">
        <w:rPr>
          <w:rFonts w:ascii="Verdana" w:hAnsi="Verdana"/>
          <w:sz w:val="18"/>
          <w:szCs w:val="18"/>
        </w:rPr>
        <w:t xml:space="preserve">*By signing this document, you are indicating that you have read and understand this document. </w:t>
      </w: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6B427A" w:rsidRDefault="006B427A" w:rsidP="00887E00">
      <w:pPr>
        <w:rPr>
          <w:rFonts w:ascii="Verdana" w:hAnsi="Verdana"/>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Default="00A932A5" w:rsidP="00887E00">
      <w:pPr>
        <w:rPr>
          <w:rFonts w:ascii="Verdana" w:hAnsi="Verdana"/>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Default="00A932A5" w:rsidP="00887E00">
      <w:pPr>
        <w:rPr>
          <w:rFonts w:ascii="Verdana" w:hAnsi="Verdana"/>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Default="00A932A5" w:rsidP="00887E00">
      <w:pPr>
        <w:rPr>
          <w:rFonts w:ascii="Verdana" w:hAnsi="Verdana"/>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Default="00A932A5" w:rsidP="00887E00">
      <w:pPr>
        <w:rPr>
          <w:rFonts w:ascii="Verdana" w:hAnsi="Verdana"/>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Default="00A932A5" w:rsidP="00887E00">
      <w:pPr>
        <w:rPr>
          <w:rFonts w:ascii="Verdana" w:hAnsi="Verdana"/>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932A5" w:rsidTr="00A932A5">
        <w:tc>
          <w:tcPr>
            <w:tcW w:w="2337" w:type="dxa"/>
          </w:tcPr>
          <w:p w:rsidR="00A932A5" w:rsidRDefault="00A932A5" w:rsidP="00A932A5">
            <w:pPr>
              <w:rPr>
                <w:rFonts w:ascii="Verdana" w:hAnsi="Verdana"/>
                <w:sz w:val="20"/>
                <w:szCs w:val="20"/>
              </w:rPr>
            </w:pPr>
            <w:r>
              <w:rPr>
                <w:rFonts w:ascii="Verdana" w:hAnsi="Verdana"/>
                <w:sz w:val="20"/>
                <w:szCs w:val="20"/>
              </w:rPr>
              <w:t xml:space="preserve">Name </w:t>
            </w:r>
          </w:p>
        </w:tc>
        <w:tc>
          <w:tcPr>
            <w:tcW w:w="2337" w:type="dxa"/>
          </w:tcPr>
          <w:p w:rsidR="00A932A5" w:rsidRDefault="00A932A5" w:rsidP="00A932A5">
            <w:pPr>
              <w:rPr>
                <w:rFonts w:ascii="Verdana" w:hAnsi="Verdana"/>
                <w:sz w:val="20"/>
                <w:szCs w:val="20"/>
              </w:rPr>
            </w:pPr>
            <w:r>
              <w:rPr>
                <w:rFonts w:ascii="Verdana" w:hAnsi="Verdana"/>
                <w:sz w:val="20"/>
                <w:szCs w:val="20"/>
              </w:rPr>
              <w:t>Position</w:t>
            </w:r>
          </w:p>
        </w:tc>
        <w:tc>
          <w:tcPr>
            <w:tcW w:w="2338" w:type="dxa"/>
          </w:tcPr>
          <w:p w:rsidR="00A932A5" w:rsidRDefault="00A932A5" w:rsidP="00A932A5">
            <w:pPr>
              <w:rPr>
                <w:rFonts w:ascii="Verdana" w:hAnsi="Verdana"/>
                <w:sz w:val="20"/>
                <w:szCs w:val="20"/>
              </w:rPr>
            </w:pPr>
            <w:r>
              <w:rPr>
                <w:rFonts w:ascii="Verdana" w:hAnsi="Verdana"/>
                <w:sz w:val="20"/>
                <w:szCs w:val="20"/>
              </w:rPr>
              <w:t xml:space="preserve">Signature </w:t>
            </w:r>
          </w:p>
        </w:tc>
        <w:tc>
          <w:tcPr>
            <w:tcW w:w="2338" w:type="dxa"/>
          </w:tcPr>
          <w:p w:rsidR="00A932A5" w:rsidRDefault="00A932A5" w:rsidP="00A932A5">
            <w:pPr>
              <w:rPr>
                <w:rFonts w:ascii="Verdana" w:hAnsi="Verdana"/>
                <w:sz w:val="20"/>
                <w:szCs w:val="20"/>
              </w:rPr>
            </w:pPr>
            <w:r>
              <w:rPr>
                <w:rFonts w:ascii="Verdana" w:hAnsi="Verdana"/>
                <w:sz w:val="20"/>
                <w:szCs w:val="20"/>
              </w:rPr>
              <w:t>Date</w:t>
            </w:r>
          </w:p>
        </w:tc>
      </w:tr>
      <w:tr w:rsidR="00A932A5" w:rsidTr="00A932A5">
        <w:tc>
          <w:tcPr>
            <w:tcW w:w="2337" w:type="dxa"/>
          </w:tcPr>
          <w:p w:rsidR="00A932A5" w:rsidRDefault="00A932A5" w:rsidP="00A932A5">
            <w:pPr>
              <w:rPr>
                <w:rFonts w:ascii="Verdana" w:hAnsi="Verdana"/>
                <w:sz w:val="20"/>
                <w:szCs w:val="20"/>
              </w:rPr>
            </w:pPr>
          </w:p>
        </w:tc>
        <w:tc>
          <w:tcPr>
            <w:tcW w:w="2337"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c>
          <w:tcPr>
            <w:tcW w:w="2338" w:type="dxa"/>
          </w:tcPr>
          <w:p w:rsidR="00A932A5" w:rsidRDefault="00A932A5" w:rsidP="00A932A5">
            <w:pPr>
              <w:rPr>
                <w:rFonts w:ascii="Verdana" w:hAnsi="Verdana"/>
                <w:sz w:val="20"/>
                <w:szCs w:val="20"/>
              </w:rPr>
            </w:pPr>
          </w:p>
        </w:tc>
      </w:tr>
    </w:tbl>
    <w:p w:rsidR="00A932A5" w:rsidRPr="004014B3" w:rsidRDefault="00A932A5" w:rsidP="00887E00">
      <w:pPr>
        <w:rPr>
          <w:rFonts w:ascii="Verdana" w:hAnsi="Verdana"/>
          <w:b/>
          <w:sz w:val="22"/>
          <w:szCs w:val="22"/>
        </w:rPr>
      </w:pPr>
    </w:p>
    <w:p w:rsidR="000D0D25" w:rsidRDefault="000D0D25"/>
    <w:p w:rsidR="000D0D25" w:rsidRDefault="000D0D25"/>
    <w:p w:rsidR="00E31184" w:rsidRDefault="000D0D25" w:rsidP="00E36AB6">
      <w:r>
        <w:rPr>
          <w:noProof/>
        </w:rPr>
        <w:lastRenderedPageBreak/>
        <w:drawing>
          <wp:inline distT="0" distB="0" distL="0" distR="0" wp14:anchorId="65A56DEB" wp14:editId="03358F40">
            <wp:extent cx="5943600" cy="760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607300"/>
                    </a:xfrm>
                    <a:prstGeom prst="rect">
                      <a:avLst/>
                    </a:prstGeom>
                  </pic:spPr>
                </pic:pic>
              </a:graphicData>
            </a:graphic>
          </wp:inline>
        </w:drawing>
      </w:r>
      <w:r>
        <w:t xml:space="preserve"> </w:t>
      </w:r>
      <w:bookmarkStart w:id="1" w:name="_GoBack"/>
      <w:bookmarkEnd w:id="1"/>
    </w:p>
    <w:sectPr w:rsidR="00E31184" w:rsidSect="00887E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25" w:rsidRDefault="000D0D25" w:rsidP="000D0D25">
      <w:pPr>
        <w:spacing w:after="0" w:line="240" w:lineRule="auto"/>
      </w:pPr>
      <w:r>
        <w:separator/>
      </w:r>
    </w:p>
  </w:endnote>
  <w:endnote w:type="continuationSeparator" w:id="0">
    <w:p w:rsidR="000D0D25" w:rsidRDefault="000D0D25" w:rsidP="000D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21495"/>
      <w:docPartObj>
        <w:docPartGallery w:val="Page Numbers (Bottom of Page)"/>
        <w:docPartUnique/>
      </w:docPartObj>
    </w:sdtPr>
    <w:sdtEndPr>
      <w:rPr>
        <w:noProof/>
      </w:rPr>
    </w:sdtEndPr>
    <w:sdtContent>
      <w:p w:rsidR="000D0D25" w:rsidRDefault="000D0D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0D25" w:rsidRDefault="000D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25" w:rsidRDefault="000D0D25" w:rsidP="000D0D25">
      <w:pPr>
        <w:spacing w:after="0" w:line="240" w:lineRule="auto"/>
      </w:pPr>
      <w:r>
        <w:separator/>
      </w:r>
    </w:p>
  </w:footnote>
  <w:footnote w:type="continuationSeparator" w:id="0">
    <w:p w:rsidR="000D0D25" w:rsidRDefault="000D0D25" w:rsidP="000D0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18A"/>
    <w:multiLevelType w:val="hybridMultilevel"/>
    <w:tmpl w:val="094A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05B5"/>
    <w:multiLevelType w:val="hybridMultilevel"/>
    <w:tmpl w:val="E376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63511"/>
    <w:multiLevelType w:val="hybridMultilevel"/>
    <w:tmpl w:val="35E2B0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E1863"/>
    <w:multiLevelType w:val="hybridMultilevel"/>
    <w:tmpl w:val="4C8A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417A7"/>
    <w:multiLevelType w:val="hybridMultilevel"/>
    <w:tmpl w:val="1E646718"/>
    <w:lvl w:ilvl="0" w:tplc="84BEDAA8">
      <w:start w:val="1"/>
      <w:numFmt w:val="decimal"/>
      <w:lvlText w:val="%1."/>
      <w:lvlJc w:val="left"/>
      <w:pPr>
        <w:ind w:left="720" w:hanging="360"/>
      </w:pPr>
      <w:rPr>
        <w:rFonts w:ascii="Verdana" w:hAnsi="Verdana" w:cs="Calibri"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5C9F"/>
    <w:multiLevelType w:val="hybridMultilevel"/>
    <w:tmpl w:val="2F3458BE"/>
    <w:lvl w:ilvl="0" w:tplc="8CE6BC08">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52D2"/>
    <w:multiLevelType w:val="hybridMultilevel"/>
    <w:tmpl w:val="088A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63825"/>
    <w:multiLevelType w:val="hybridMultilevel"/>
    <w:tmpl w:val="33827666"/>
    <w:lvl w:ilvl="0" w:tplc="F26A69E0">
      <w:start w:val="2020"/>
      <w:numFmt w:val="bullet"/>
      <w:lvlText w:val="-"/>
      <w:lvlJc w:val="left"/>
      <w:pPr>
        <w:ind w:left="1080" w:hanging="36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4F311A"/>
    <w:multiLevelType w:val="hybridMultilevel"/>
    <w:tmpl w:val="E968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42707"/>
    <w:multiLevelType w:val="hybridMultilevel"/>
    <w:tmpl w:val="62724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93F29"/>
    <w:multiLevelType w:val="hybridMultilevel"/>
    <w:tmpl w:val="9502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2510"/>
    <w:multiLevelType w:val="hybridMultilevel"/>
    <w:tmpl w:val="3DAC70D4"/>
    <w:lvl w:ilvl="0" w:tplc="8CE6BC08">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714C"/>
    <w:multiLevelType w:val="hybridMultilevel"/>
    <w:tmpl w:val="D00015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91C5A"/>
    <w:multiLevelType w:val="hybridMultilevel"/>
    <w:tmpl w:val="BE0A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11"/>
  </w:num>
  <w:num w:numId="6">
    <w:abstractNumId w:val="13"/>
  </w:num>
  <w:num w:numId="7">
    <w:abstractNumId w:val="4"/>
  </w:num>
  <w:num w:numId="8">
    <w:abstractNumId w:val="2"/>
  </w:num>
  <w:num w:numId="9">
    <w:abstractNumId w:val="1"/>
  </w:num>
  <w:num w:numId="10">
    <w:abstractNumId w:val="0"/>
  </w:num>
  <w:num w:numId="11">
    <w:abstractNumId w:val="10"/>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A0"/>
    <w:rsid w:val="0003738C"/>
    <w:rsid w:val="00050CD2"/>
    <w:rsid w:val="000C0305"/>
    <w:rsid w:val="000D0D25"/>
    <w:rsid w:val="00144489"/>
    <w:rsid w:val="00150427"/>
    <w:rsid w:val="00222404"/>
    <w:rsid w:val="00235815"/>
    <w:rsid w:val="00275FF1"/>
    <w:rsid w:val="00295185"/>
    <w:rsid w:val="002C5842"/>
    <w:rsid w:val="002F45F8"/>
    <w:rsid w:val="002F652C"/>
    <w:rsid w:val="00385F16"/>
    <w:rsid w:val="0039710C"/>
    <w:rsid w:val="003A31EF"/>
    <w:rsid w:val="004014B3"/>
    <w:rsid w:val="00417AA7"/>
    <w:rsid w:val="004676B5"/>
    <w:rsid w:val="004B41C0"/>
    <w:rsid w:val="004F41EC"/>
    <w:rsid w:val="00537A02"/>
    <w:rsid w:val="006304E0"/>
    <w:rsid w:val="006769E4"/>
    <w:rsid w:val="006B427A"/>
    <w:rsid w:val="006F4BA0"/>
    <w:rsid w:val="007B3D09"/>
    <w:rsid w:val="007C642D"/>
    <w:rsid w:val="008247E4"/>
    <w:rsid w:val="008260C9"/>
    <w:rsid w:val="008316D3"/>
    <w:rsid w:val="00834412"/>
    <w:rsid w:val="00887E00"/>
    <w:rsid w:val="008C6456"/>
    <w:rsid w:val="00915270"/>
    <w:rsid w:val="00961735"/>
    <w:rsid w:val="009D084D"/>
    <w:rsid w:val="00A01660"/>
    <w:rsid w:val="00A932A5"/>
    <w:rsid w:val="00AC2A3B"/>
    <w:rsid w:val="00BC7207"/>
    <w:rsid w:val="00BF40FF"/>
    <w:rsid w:val="00CC0A08"/>
    <w:rsid w:val="00CD7892"/>
    <w:rsid w:val="00D67C5C"/>
    <w:rsid w:val="00D73C68"/>
    <w:rsid w:val="00DA2C85"/>
    <w:rsid w:val="00DC64D1"/>
    <w:rsid w:val="00E31184"/>
    <w:rsid w:val="00E36AB6"/>
    <w:rsid w:val="00ED303E"/>
    <w:rsid w:val="00ED765C"/>
    <w:rsid w:val="00F1519F"/>
    <w:rsid w:val="00F1676B"/>
    <w:rsid w:val="00F2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9594"/>
  <w15:chartTrackingRefBased/>
  <w15:docId w15:val="{87F7859F-7259-4012-B536-2768E0CC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BA0"/>
  </w:style>
  <w:style w:type="paragraph" w:styleId="Heading1">
    <w:name w:val="heading 1"/>
    <w:basedOn w:val="Normal"/>
    <w:next w:val="Normal"/>
    <w:link w:val="Heading1Char"/>
    <w:uiPriority w:val="9"/>
    <w:qFormat/>
    <w:rsid w:val="006F4BA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F4BA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F4BA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F4BA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F4BA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F4BA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F4BA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F4BA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F4BA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A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F4BA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F4BA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F4BA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F4BA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F4BA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F4BA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F4BA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F4BA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F4BA0"/>
    <w:pPr>
      <w:spacing w:line="240" w:lineRule="auto"/>
    </w:pPr>
    <w:rPr>
      <w:b/>
      <w:bCs/>
      <w:smallCaps/>
      <w:color w:val="595959" w:themeColor="text1" w:themeTint="A6"/>
    </w:rPr>
  </w:style>
  <w:style w:type="paragraph" w:styleId="Title">
    <w:name w:val="Title"/>
    <w:basedOn w:val="Normal"/>
    <w:next w:val="Normal"/>
    <w:link w:val="TitleChar"/>
    <w:uiPriority w:val="10"/>
    <w:qFormat/>
    <w:rsid w:val="006F4BA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F4BA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F4BA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F4BA0"/>
    <w:rPr>
      <w:rFonts w:asciiTheme="majorHAnsi" w:eastAsiaTheme="majorEastAsia" w:hAnsiTheme="majorHAnsi" w:cstheme="majorBidi"/>
      <w:sz w:val="30"/>
      <w:szCs w:val="30"/>
    </w:rPr>
  </w:style>
  <w:style w:type="character" w:styleId="Strong">
    <w:name w:val="Strong"/>
    <w:basedOn w:val="DefaultParagraphFont"/>
    <w:uiPriority w:val="22"/>
    <w:qFormat/>
    <w:rsid w:val="006F4BA0"/>
    <w:rPr>
      <w:b/>
      <w:bCs/>
    </w:rPr>
  </w:style>
  <w:style w:type="character" w:styleId="Emphasis">
    <w:name w:val="Emphasis"/>
    <w:basedOn w:val="DefaultParagraphFont"/>
    <w:uiPriority w:val="20"/>
    <w:qFormat/>
    <w:rsid w:val="006F4BA0"/>
    <w:rPr>
      <w:i/>
      <w:iCs/>
      <w:color w:val="70AD47" w:themeColor="accent6"/>
    </w:rPr>
  </w:style>
  <w:style w:type="paragraph" w:styleId="NoSpacing">
    <w:name w:val="No Spacing"/>
    <w:uiPriority w:val="1"/>
    <w:qFormat/>
    <w:rsid w:val="006F4BA0"/>
    <w:pPr>
      <w:spacing w:after="0" w:line="240" w:lineRule="auto"/>
    </w:pPr>
  </w:style>
  <w:style w:type="paragraph" w:styleId="Quote">
    <w:name w:val="Quote"/>
    <w:basedOn w:val="Normal"/>
    <w:next w:val="Normal"/>
    <w:link w:val="QuoteChar"/>
    <w:uiPriority w:val="29"/>
    <w:qFormat/>
    <w:rsid w:val="006F4BA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F4BA0"/>
    <w:rPr>
      <w:i/>
      <w:iCs/>
      <w:color w:val="262626" w:themeColor="text1" w:themeTint="D9"/>
    </w:rPr>
  </w:style>
  <w:style w:type="paragraph" w:styleId="IntenseQuote">
    <w:name w:val="Intense Quote"/>
    <w:basedOn w:val="Normal"/>
    <w:next w:val="Normal"/>
    <w:link w:val="IntenseQuoteChar"/>
    <w:uiPriority w:val="30"/>
    <w:qFormat/>
    <w:rsid w:val="006F4BA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F4BA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F4BA0"/>
    <w:rPr>
      <w:i/>
      <w:iCs/>
    </w:rPr>
  </w:style>
  <w:style w:type="character" w:styleId="IntenseEmphasis">
    <w:name w:val="Intense Emphasis"/>
    <w:basedOn w:val="DefaultParagraphFont"/>
    <w:uiPriority w:val="21"/>
    <w:qFormat/>
    <w:rsid w:val="006F4BA0"/>
    <w:rPr>
      <w:b/>
      <w:bCs/>
      <w:i/>
      <w:iCs/>
    </w:rPr>
  </w:style>
  <w:style w:type="character" w:styleId="SubtleReference">
    <w:name w:val="Subtle Reference"/>
    <w:basedOn w:val="DefaultParagraphFont"/>
    <w:uiPriority w:val="31"/>
    <w:qFormat/>
    <w:rsid w:val="006F4BA0"/>
    <w:rPr>
      <w:smallCaps/>
      <w:color w:val="595959" w:themeColor="text1" w:themeTint="A6"/>
    </w:rPr>
  </w:style>
  <w:style w:type="character" w:styleId="IntenseReference">
    <w:name w:val="Intense Reference"/>
    <w:basedOn w:val="DefaultParagraphFont"/>
    <w:uiPriority w:val="32"/>
    <w:qFormat/>
    <w:rsid w:val="006F4BA0"/>
    <w:rPr>
      <w:b/>
      <w:bCs/>
      <w:smallCaps/>
      <w:color w:val="70AD47" w:themeColor="accent6"/>
    </w:rPr>
  </w:style>
  <w:style w:type="character" w:styleId="BookTitle">
    <w:name w:val="Book Title"/>
    <w:basedOn w:val="DefaultParagraphFont"/>
    <w:uiPriority w:val="33"/>
    <w:qFormat/>
    <w:rsid w:val="006F4BA0"/>
    <w:rPr>
      <w:b/>
      <w:bCs/>
      <w:caps w:val="0"/>
      <w:smallCaps/>
      <w:spacing w:val="7"/>
      <w:sz w:val="21"/>
      <w:szCs w:val="21"/>
    </w:rPr>
  </w:style>
  <w:style w:type="paragraph" w:styleId="TOCHeading">
    <w:name w:val="TOC Heading"/>
    <w:basedOn w:val="Heading1"/>
    <w:next w:val="Normal"/>
    <w:uiPriority w:val="39"/>
    <w:semiHidden/>
    <w:unhideWhenUsed/>
    <w:qFormat/>
    <w:rsid w:val="006F4BA0"/>
    <w:pPr>
      <w:outlineLvl w:val="9"/>
    </w:pPr>
  </w:style>
  <w:style w:type="paragraph" w:styleId="ListParagraph">
    <w:name w:val="List Paragraph"/>
    <w:basedOn w:val="Normal"/>
    <w:uiPriority w:val="34"/>
    <w:qFormat/>
    <w:rsid w:val="006F4BA0"/>
    <w:pPr>
      <w:ind w:left="720"/>
      <w:contextualSpacing/>
    </w:pPr>
  </w:style>
  <w:style w:type="table" w:styleId="TableGrid">
    <w:name w:val="Table Grid"/>
    <w:basedOn w:val="TableNormal"/>
    <w:uiPriority w:val="39"/>
    <w:rsid w:val="0083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412"/>
    <w:rPr>
      <w:color w:val="0563C1" w:themeColor="hyperlink"/>
      <w:u w:val="single"/>
    </w:rPr>
  </w:style>
  <w:style w:type="character" w:styleId="UnresolvedMention">
    <w:name w:val="Unresolved Mention"/>
    <w:basedOn w:val="DefaultParagraphFont"/>
    <w:uiPriority w:val="99"/>
    <w:semiHidden/>
    <w:unhideWhenUsed/>
    <w:rsid w:val="00834412"/>
    <w:rPr>
      <w:color w:val="605E5C"/>
      <w:shd w:val="clear" w:color="auto" w:fill="E1DFDD"/>
    </w:rPr>
  </w:style>
  <w:style w:type="paragraph" w:styleId="Header">
    <w:name w:val="header"/>
    <w:basedOn w:val="Normal"/>
    <w:link w:val="HeaderChar"/>
    <w:uiPriority w:val="99"/>
    <w:unhideWhenUsed/>
    <w:rsid w:val="000D0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D25"/>
  </w:style>
  <w:style w:type="paragraph" w:styleId="Footer">
    <w:name w:val="footer"/>
    <w:basedOn w:val="Normal"/>
    <w:link w:val="FooterChar"/>
    <w:uiPriority w:val="99"/>
    <w:unhideWhenUsed/>
    <w:rsid w:val="000D0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HelpDesk@caminonue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Flores</dc:creator>
  <cp:keywords/>
  <dc:description/>
  <cp:lastModifiedBy>Lissette Flores</cp:lastModifiedBy>
  <cp:revision>6</cp:revision>
  <dcterms:created xsi:type="dcterms:W3CDTF">2020-08-26T03:27:00Z</dcterms:created>
  <dcterms:modified xsi:type="dcterms:W3CDTF">2020-08-26T05:27:00Z</dcterms:modified>
</cp:coreProperties>
</file>